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1DE51" w14:textId="77777777" w:rsidR="003C5E02" w:rsidRDefault="003C5E02" w:rsidP="003C5E02">
      <w:pPr>
        <w:pStyle w:val="NormalWeb"/>
        <w:spacing w:before="0" w:beforeAutospacing="0" w:after="0" w:afterAutospacing="0"/>
        <w:jc w:val="both"/>
        <w:textAlignment w:val="baseline"/>
        <w:rPr>
          <w:rFonts w:ascii="Helvetica Neue" w:hAnsi="Helvetica Neue"/>
          <w:b/>
          <w:color w:val="000000"/>
          <w:sz w:val="24"/>
          <w:szCs w:val="24"/>
          <w:u w:val="single"/>
        </w:rPr>
      </w:pPr>
      <w:r w:rsidRPr="003C5E02">
        <w:rPr>
          <w:rFonts w:ascii="Helvetica Neue" w:hAnsi="Helvetica Neue"/>
          <w:b/>
          <w:color w:val="000000"/>
          <w:sz w:val="24"/>
          <w:szCs w:val="24"/>
          <w:u w:val="single"/>
        </w:rPr>
        <w:t>General Assembly Constituency</w:t>
      </w:r>
    </w:p>
    <w:p w14:paraId="200A8CCA" w14:textId="77777777" w:rsidR="003C5E02" w:rsidRPr="003C5E02" w:rsidRDefault="003C5E02" w:rsidP="003C5E02">
      <w:pPr>
        <w:pStyle w:val="NormalWeb"/>
        <w:spacing w:before="0" w:beforeAutospacing="0" w:after="0" w:afterAutospacing="0"/>
        <w:jc w:val="both"/>
        <w:textAlignment w:val="baseline"/>
        <w:rPr>
          <w:rFonts w:ascii="Helvetica Neue" w:hAnsi="Helvetica Neue"/>
          <w:b/>
          <w:color w:val="000000"/>
          <w:sz w:val="24"/>
          <w:szCs w:val="24"/>
          <w:u w:val="single"/>
        </w:rPr>
      </w:pPr>
    </w:p>
    <w:p w14:paraId="4FC7E02C" w14:textId="77777777" w:rsidR="003C5E02" w:rsidRDefault="003C5E02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College of Arts and Sciences – Arts and Humanities – 2 seats</w:t>
      </w:r>
    </w:p>
    <w:p w14:paraId="41EFDA11" w14:textId="77777777" w:rsidR="003C5E02" w:rsidRDefault="003C5E02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College of Arts and Sciences – Natural and Mathematical Sciences – 3 seats</w:t>
      </w:r>
    </w:p>
    <w:p w14:paraId="298D8F1A" w14:textId="77777777" w:rsidR="003C5E02" w:rsidRDefault="003C5E02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College of Arts and Sciences – Social and Behavioral Sciences – 4 seats</w:t>
      </w:r>
    </w:p>
    <w:p w14:paraId="36B79284" w14:textId="77777777" w:rsidR="003C5E02" w:rsidRDefault="003C5E02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College of Business – 3 seats</w:t>
      </w:r>
    </w:p>
    <w:p w14:paraId="3B7CA307" w14:textId="77777777" w:rsidR="003C5E02" w:rsidRDefault="003C5E02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College of Dentistry – 1 seat     </w:t>
      </w:r>
      <w:r>
        <w:rPr>
          <w:rFonts w:ascii="Helvetica Neue" w:hAnsi="Helvetica Neue"/>
          <w:i/>
          <w:color w:val="000000"/>
          <w:sz w:val="14"/>
          <w:szCs w:val="14"/>
        </w:rPr>
        <w:t>(Dental Hygiene)</w:t>
      </w:r>
    </w:p>
    <w:p w14:paraId="37870B8D" w14:textId="77777777" w:rsidR="003C5E02" w:rsidRDefault="003C5E02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College of Nursing – 1 seat</w:t>
      </w:r>
    </w:p>
    <w:p w14:paraId="52D2E90D" w14:textId="77777777" w:rsidR="003C5E02" w:rsidRDefault="003C5E02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College of Pharmacy – 1 seat     </w:t>
      </w:r>
      <w:r>
        <w:rPr>
          <w:rFonts w:ascii="Helvetica Neue" w:hAnsi="Helvetica Neue"/>
          <w:i/>
          <w:color w:val="000000"/>
          <w:sz w:val="14"/>
          <w:szCs w:val="14"/>
        </w:rPr>
        <w:t>(Pharmaceutical Sciences)</w:t>
      </w:r>
    </w:p>
    <w:p w14:paraId="004386D8" w14:textId="77777777" w:rsidR="003C5E02" w:rsidRDefault="003C5E02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College of Public Health – 1 seat</w:t>
      </w:r>
    </w:p>
    <w:p w14:paraId="3998CE42" w14:textId="77777777" w:rsidR="003C5E02" w:rsidRDefault="003C5E02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College of Medicine Sciences – 1 seat     </w:t>
      </w:r>
      <w:r w:rsidRPr="003C5E02">
        <w:rPr>
          <w:rFonts w:ascii="Helvetica Neue" w:hAnsi="Helvetica Neue"/>
          <w:color w:val="000000"/>
          <w:sz w:val="14"/>
          <w:szCs w:val="14"/>
        </w:rPr>
        <w:t>(</w:t>
      </w:r>
      <w:r w:rsidRPr="003C5E02">
        <w:rPr>
          <w:rFonts w:ascii="Helvetica Neue" w:hAnsi="Helvetica Neue"/>
          <w:i/>
          <w:color w:val="000000"/>
          <w:sz w:val="14"/>
          <w:szCs w:val="14"/>
        </w:rPr>
        <w:t>School of Biomedical Sciences, School of Health &amp; Rehabilitative Sciences</w:t>
      </w:r>
      <w:r>
        <w:rPr>
          <w:rFonts w:ascii="Helvetica Neue" w:hAnsi="Helvetica Neue"/>
          <w:i/>
          <w:color w:val="000000"/>
          <w:sz w:val="14"/>
          <w:szCs w:val="14"/>
        </w:rPr>
        <w:t>)</w:t>
      </w:r>
    </w:p>
    <w:p w14:paraId="362D7FE3" w14:textId="77777777" w:rsidR="003C5E02" w:rsidRDefault="003C5E02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College of Education and Human Ecology – 2 seats</w:t>
      </w:r>
    </w:p>
    <w:p w14:paraId="0A8FFB63" w14:textId="77777777" w:rsidR="003C5E02" w:rsidRDefault="000E7A13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College of Engineering – 4</w:t>
      </w:r>
      <w:r w:rsidR="003C5E02">
        <w:rPr>
          <w:rFonts w:ascii="Helvetica Neue" w:hAnsi="Helvetica Neue"/>
          <w:color w:val="000000"/>
        </w:rPr>
        <w:t xml:space="preserve"> seats</w:t>
      </w:r>
    </w:p>
    <w:p w14:paraId="50ABC939" w14:textId="77777777" w:rsidR="003C5E02" w:rsidRDefault="003C5E02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College of Food, Agricultural, and Environmental Sciences – 1 seat</w:t>
      </w:r>
    </w:p>
    <w:p w14:paraId="69537BC0" w14:textId="77777777" w:rsidR="003C5E02" w:rsidRDefault="003C5E02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College of Social Work – 1 seat</w:t>
      </w:r>
    </w:p>
    <w:p w14:paraId="42BF721B" w14:textId="77777777" w:rsidR="003C5E02" w:rsidRDefault="003C5E02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College of Public Affairs – 1 seat</w:t>
      </w:r>
    </w:p>
    <w:p w14:paraId="45894B3A" w14:textId="77777777" w:rsidR="003C5E02" w:rsidRDefault="003C5E02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Exploration – 1 seat</w:t>
      </w:r>
    </w:p>
    <w:p w14:paraId="3F17CC9B" w14:textId="4C3FDF05" w:rsidR="003C5E02" w:rsidRDefault="00797735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On-Campus Living Area – 7</w:t>
      </w:r>
      <w:bookmarkStart w:id="0" w:name="_GoBack"/>
      <w:bookmarkEnd w:id="0"/>
      <w:r w:rsidR="003C5E02">
        <w:rPr>
          <w:rFonts w:ascii="Helvetica Neue" w:hAnsi="Helvetica Neue"/>
          <w:color w:val="000000"/>
        </w:rPr>
        <w:t xml:space="preserve"> seats</w:t>
      </w:r>
    </w:p>
    <w:p w14:paraId="75287C73" w14:textId="77777777" w:rsidR="003C5E02" w:rsidRDefault="000E7A13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Off-Campus Living Area – 5</w:t>
      </w:r>
      <w:r w:rsidR="003C5E02">
        <w:rPr>
          <w:rFonts w:ascii="Helvetica Neue" w:hAnsi="Helvetica Neue"/>
          <w:color w:val="000000"/>
        </w:rPr>
        <w:t xml:space="preserve"> seats</w:t>
      </w:r>
    </w:p>
    <w:p w14:paraId="2D3B2E35" w14:textId="77777777" w:rsidR="003C5E02" w:rsidRDefault="003C5E02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Commuter Living Area – 2 seats</w:t>
      </w:r>
    </w:p>
    <w:p w14:paraId="5268666B" w14:textId="77777777" w:rsidR="003C5E02" w:rsidRDefault="003C5E02" w:rsidP="003C5E02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Regional Campus Living Area – 1 seat</w:t>
      </w:r>
    </w:p>
    <w:p w14:paraId="0A2DF56F" w14:textId="77777777" w:rsidR="003C5E02" w:rsidRDefault="003C5E02" w:rsidP="003C5E02">
      <w:pPr>
        <w:pStyle w:val="NormalWeb"/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</w:p>
    <w:p w14:paraId="202D5FA5" w14:textId="77777777" w:rsidR="003C5E02" w:rsidRDefault="003C5E02" w:rsidP="003C5E02">
      <w:pPr>
        <w:pStyle w:val="NormalWeb"/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</w:p>
    <w:p w14:paraId="07BAF8E3" w14:textId="77777777" w:rsidR="003C5E02" w:rsidRDefault="003C5E02" w:rsidP="003C5E02">
      <w:pPr>
        <w:pStyle w:val="NormalWeb"/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</w:p>
    <w:p w14:paraId="2AEADBEE" w14:textId="77777777" w:rsidR="003C5E02" w:rsidRDefault="003C5E02" w:rsidP="003C5E02">
      <w:pPr>
        <w:pStyle w:val="NormalWeb"/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</w:p>
    <w:p w14:paraId="0F040D89" w14:textId="77777777" w:rsidR="003C5E02" w:rsidRDefault="003C5E02" w:rsidP="003C5E02">
      <w:pPr>
        <w:pStyle w:val="NormalWeb"/>
        <w:spacing w:before="0" w:beforeAutospacing="0" w:after="0" w:afterAutospacing="0"/>
        <w:jc w:val="both"/>
        <w:textAlignment w:val="baseline"/>
        <w:rPr>
          <w:rFonts w:ascii="Helvetica Neue" w:hAnsi="Helvetica Neue"/>
          <w:b/>
          <w:color w:val="000000"/>
          <w:sz w:val="24"/>
          <w:szCs w:val="24"/>
          <w:u w:val="single"/>
        </w:rPr>
      </w:pPr>
      <w:r w:rsidRPr="003C5E02">
        <w:rPr>
          <w:rFonts w:ascii="Helvetica Neue" w:hAnsi="Helvetica Neue"/>
          <w:b/>
          <w:color w:val="000000"/>
          <w:sz w:val="24"/>
          <w:szCs w:val="24"/>
          <w:u w:val="single"/>
        </w:rPr>
        <w:t>Emissaries</w:t>
      </w:r>
    </w:p>
    <w:p w14:paraId="2987EC9B" w14:textId="77777777" w:rsidR="003C5E02" w:rsidRPr="003C5E02" w:rsidRDefault="003C5E02" w:rsidP="003C5E02">
      <w:pPr>
        <w:pStyle w:val="NormalWeb"/>
        <w:spacing w:before="0" w:beforeAutospacing="0" w:after="0" w:afterAutospacing="0"/>
        <w:jc w:val="both"/>
        <w:textAlignment w:val="baseline"/>
        <w:rPr>
          <w:rFonts w:ascii="Helvetica Neue" w:hAnsi="Helvetica Neue"/>
          <w:b/>
          <w:color w:val="000000"/>
          <w:sz w:val="24"/>
          <w:szCs w:val="24"/>
          <w:u w:val="single"/>
        </w:rPr>
      </w:pPr>
    </w:p>
    <w:p w14:paraId="5E8CB3C0" w14:textId="77777777" w:rsidR="003C5E02" w:rsidRDefault="003C5E02" w:rsidP="003C5E02">
      <w:pPr>
        <w:pStyle w:val="NormalWeb"/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Emissaries may serve on the General Assembly to better represent groups that the body feels are underrepresented.  </w:t>
      </w:r>
    </w:p>
    <w:p w14:paraId="56D8A47D" w14:textId="77777777" w:rsidR="003C5E02" w:rsidRDefault="003C5E02" w:rsidP="003C5E0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The General Assembly may create emissary seats with a two-thirds (⅔) vote</w:t>
      </w:r>
    </w:p>
    <w:p w14:paraId="502B4426" w14:textId="77777777" w:rsidR="003C5E02" w:rsidRDefault="003C5E02" w:rsidP="003C5E0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Emissary seats shall be treated as a vacancy</w:t>
      </w:r>
    </w:p>
    <w:p w14:paraId="26E23F7F" w14:textId="77777777" w:rsidR="003C5E02" w:rsidRDefault="003C5E02" w:rsidP="003C5E0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Emissary seats shall expire at the end of the General Assembly term in which they were created</w:t>
      </w:r>
    </w:p>
    <w:p w14:paraId="50AAAEDF" w14:textId="77777777" w:rsidR="003C5E02" w:rsidRDefault="003C5E02" w:rsidP="003C5E0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Emissaries shall retain full rights of speech and debate in the General Assembly</w:t>
      </w:r>
    </w:p>
    <w:p w14:paraId="3F0382A5" w14:textId="77777777" w:rsidR="003C5E02" w:rsidRDefault="003C5E02" w:rsidP="003C5E0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Emissaries may vote for and run for Undergraduate Student Government General Assembly offices</w:t>
      </w:r>
    </w:p>
    <w:p w14:paraId="04B7C16C" w14:textId="77777777" w:rsidR="003C5E02" w:rsidRDefault="003C5E02" w:rsidP="003C5E0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If emissaries choose to serve on a standing Undergraduate Student Government General Assembly Committee, they shall be held to the same attendance standards as General Assembly members.  Emissaries shall retain full speech and debate privileges in committees</w:t>
      </w:r>
    </w:p>
    <w:p w14:paraId="1883F8AB" w14:textId="77777777" w:rsidR="00121F84" w:rsidRDefault="00121F84"/>
    <w:sectPr w:rsidR="00121F84" w:rsidSect="00A4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683"/>
    <w:multiLevelType w:val="hybridMultilevel"/>
    <w:tmpl w:val="A5120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4555AF"/>
    <w:multiLevelType w:val="hybridMultilevel"/>
    <w:tmpl w:val="D56AC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A95D1F"/>
    <w:multiLevelType w:val="multilevel"/>
    <w:tmpl w:val="51E2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3">
    <w:abstractNumId w:val="2"/>
    <w:lvlOverride w:ilvl="0">
      <w:lvl w:ilvl="0">
        <w:numFmt w:val="upperLetter"/>
        <w:lvlText w:val="%1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4">
    <w:abstractNumId w:val="2"/>
    <w:lvlOverride w:ilvl="0">
      <w:lvl w:ilvl="0">
        <w:numFmt w:val="upperLetter"/>
        <w:lvlText w:val="%1."/>
        <w:lvlJc w:val="left"/>
      </w:lvl>
    </w:lvlOverride>
    <w:lvlOverride w:ilvl="2">
      <w:lvl w:ilvl="2">
        <w:numFmt w:val="lowerLetter"/>
        <w:lvlText w:val="%3."/>
        <w:lvlJc w:val="left"/>
      </w:lvl>
    </w:lvlOverride>
    <w:lvlOverride w:ilvl="3">
      <w:lvl w:ilvl="3">
        <w:numFmt w:val="lowerRoman"/>
        <w:lvlText w:val="%4."/>
        <w:lvlJc w:val="right"/>
      </w:lvl>
    </w:lvlOverride>
  </w:num>
  <w:num w:numId="5">
    <w:abstractNumId w:val="2"/>
    <w:lvlOverride w:ilvl="0">
      <w:lvl w:ilvl="0">
        <w:numFmt w:val="upperLetter"/>
        <w:lvlText w:val="%1."/>
        <w:lvlJc w:val="left"/>
      </w:lvl>
    </w:lvlOverride>
    <w:lvlOverride w:ilvl="2">
      <w:lvl w:ilvl="2">
        <w:numFmt w:val="lowerLetter"/>
        <w:lvlText w:val="%3."/>
        <w:lvlJc w:val="left"/>
      </w:lvl>
    </w:lvlOverride>
    <w:lvlOverride w:ilvl="3">
      <w:lvl w:ilvl="3">
        <w:numFmt w:val="lowerRoman"/>
        <w:lvlText w:val="%4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02"/>
    <w:rsid w:val="000E7A13"/>
    <w:rsid w:val="00121F84"/>
    <w:rsid w:val="003C5E02"/>
    <w:rsid w:val="00797735"/>
    <w:rsid w:val="00A4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0C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E0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E0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Macintosh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</dc:creator>
  <cp:keywords/>
  <dc:description/>
  <cp:lastModifiedBy>Connor</cp:lastModifiedBy>
  <cp:revision>4</cp:revision>
  <cp:lastPrinted>2018-01-18T22:34:00Z</cp:lastPrinted>
  <dcterms:created xsi:type="dcterms:W3CDTF">2018-01-18T22:34:00Z</dcterms:created>
  <dcterms:modified xsi:type="dcterms:W3CDTF">2018-01-31T01:44:00Z</dcterms:modified>
</cp:coreProperties>
</file>