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6868" w14:textId="10DD8FFD" w:rsidR="003C192D" w:rsidRPr="00E15729" w:rsidRDefault="003C192D" w:rsidP="00F83E8D">
      <w:pPr>
        <w:ind w:left="720" w:hanging="720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  <w:r w:rsidRPr="00E15729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E15729">
        <w:rPr>
          <w:rFonts w:ascii="Times New Roman" w:hAnsi="Times New Roman" w:cs="Times New Roman"/>
          <w:sz w:val="24"/>
          <w:szCs w:val="24"/>
        </w:rPr>
        <w:t xml:space="preserve"> the Undergraduate Student Government represents all undergraduates at The Ohio State University; and</w:t>
      </w:r>
    </w:p>
    <w:p w14:paraId="0C422DCF" w14:textId="77777777" w:rsidR="003C192D" w:rsidRPr="00E15729" w:rsidRDefault="003C192D" w:rsidP="00F83E8D">
      <w:pPr>
        <w:pStyle w:val="p1"/>
        <w:suppressLineNumbers/>
        <w:ind w:left="720" w:hanging="720"/>
        <w:rPr>
          <w:rStyle w:val="s1"/>
          <w:rFonts w:eastAsiaTheme="majorEastAsia" w:hint="eastAsia"/>
          <w:b w:val="0"/>
          <w:bCs w:val="0"/>
          <w:sz w:val="24"/>
          <w:szCs w:val="24"/>
        </w:rPr>
      </w:pPr>
    </w:p>
    <w:p w14:paraId="0F240C57" w14:textId="6D6812FC" w:rsidR="00B048C3" w:rsidRDefault="00B048C3" w:rsidP="00F83E8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31CBEE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Whereas </w:t>
      </w:r>
      <w:r w:rsidR="0ECD081B" w:rsidRPr="31CBEEDF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="00AA2BA6" w:rsidRPr="31CBEEDF">
        <w:rPr>
          <w:rFonts w:ascii="Times New Roman" w:eastAsia="Times New Roman" w:hAnsi="Times New Roman" w:cs="Times New Roman"/>
          <w:sz w:val="24"/>
          <w:szCs w:val="24"/>
        </w:rPr>
        <w:t>he 59th General Assembly approved the Undergraduate Student Government Autumn 2026 Budget through Bill 59-B-2; and</w:t>
      </w:r>
    </w:p>
    <w:p w14:paraId="74FA20CC" w14:textId="77777777" w:rsidR="00B048C3" w:rsidRDefault="00B048C3" w:rsidP="00F83E8D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C91EFB" w14:textId="6C29EEDC" w:rsidR="00B048C3" w:rsidRPr="008F0BE9" w:rsidRDefault="00B048C3" w:rsidP="00F83E8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06DF5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2BA6" w:rsidRPr="00AA2BA6">
        <w:rPr>
          <w:rFonts w:ascii="Times New Roman" w:eastAsia="Times New Roman" w:hAnsi="Times New Roman" w:cs="Times New Roman"/>
          <w:sz w:val="24"/>
          <w:szCs w:val="24"/>
        </w:rPr>
        <w:t>Line #21 of the Autumn 2026 Budget allocated $5,000 from the Student Activity Fee for Queer Excellence Night; and</w:t>
      </w:r>
    </w:p>
    <w:p w14:paraId="50B65A2D" w14:textId="77777777" w:rsidR="00B048C3" w:rsidRDefault="00B048C3" w:rsidP="00F83E8D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B74CBC" w14:textId="1E8FEEB8" w:rsidR="00B048C3" w:rsidRDefault="00B048C3" w:rsidP="00F83E8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06DF5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2BA6" w:rsidRPr="00AA2BA6">
        <w:rPr>
          <w:rFonts w:ascii="Times New Roman" w:eastAsia="Times New Roman" w:hAnsi="Times New Roman" w:cs="Times New Roman"/>
          <w:sz w:val="24"/>
          <w:szCs w:val="24"/>
        </w:rPr>
        <w:t>Queer Excellence Night seeks to promote queer life on campus while providing opportunities for undergraduate students to build community, foster understanding, and develop a greater sense of belonging; and</w:t>
      </w:r>
    </w:p>
    <w:p w14:paraId="494D5406" w14:textId="77777777" w:rsidR="00AA2BA6" w:rsidRDefault="00AA2BA6" w:rsidP="00F83E8D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C869286" w14:textId="20F599FE" w:rsidR="00B048C3" w:rsidRDefault="00B048C3" w:rsidP="00F83E8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06DF5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2BA6" w:rsidRPr="00AA2BA6">
        <w:rPr>
          <w:rFonts w:ascii="Times New Roman" w:eastAsia="Times New Roman" w:hAnsi="Times New Roman" w:cs="Times New Roman"/>
          <w:sz w:val="24"/>
          <w:szCs w:val="24"/>
        </w:rPr>
        <w:t>the organizers of Queer Excellence Night have identified the need for an alternate room booking that requires additional funding beyond the originally approved allocation; and</w:t>
      </w:r>
    </w:p>
    <w:p w14:paraId="4B8B2BA5" w14:textId="77777777" w:rsidR="00307DFF" w:rsidRDefault="00307DFF" w:rsidP="00F83E8D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1AFD6E0" w14:textId="3AD4C822" w:rsidR="00B048C3" w:rsidRPr="008F0BE9" w:rsidRDefault="00B048C3" w:rsidP="00F83E8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6D031880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6D031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2BA6" w:rsidRPr="00AA2BA6">
        <w:rPr>
          <w:rFonts w:ascii="Times New Roman" w:eastAsia="Times New Roman" w:hAnsi="Times New Roman" w:cs="Times New Roman"/>
          <w:sz w:val="24"/>
          <w:szCs w:val="24"/>
        </w:rPr>
        <w:t>an additional $1,600 has been requested to accommodate the alternate room booking and support the successful execution of the event.</w:t>
      </w:r>
    </w:p>
    <w:p w14:paraId="01D3320F" w14:textId="77777777" w:rsidR="00B048C3" w:rsidRDefault="00B048C3" w:rsidP="00F83E8D">
      <w:pPr>
        <w:suppressLineNumbers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445479" w14:textId="1F73ABCC" w:rsidR="00FA1667" w:rsidRPr="008F0BE9" w:rsidRDefault="00B048C3" w:rsidP="00F83E8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Therefore, Let it Be Resolved </w:t>
      </w:r>
      <w:r w:rsidR="00AA2BA6" w:rsidRPr="00AA2BA6">
        <w:rPr>
          <w:rFonts w:ascii="Times New Roman" w:eastAsia="Times New Roman" w:hAnsi="Times New Roman" w:cs="Times New Roman"/>
          <w:sz w:val="24"/>
          <w:szCs w:val="24"/>
        </w:rPr>
        <w:t>that the Undergraduate Student Government General Assembly hereby amends Line #21, Queer Excellence Night, of the Autumn 2026 Budget to increase its allocation by $1,600, from $5,000 to $6,600</w:t>
      </w:r>
      <w:r w:rsidR="00AA2B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311EEC" w14:textId="77777777" w:rsidR="009A3D89" w:rsidRDefault="009A3D89" w:rsidP="00020148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</w:p>
    <w:p w14:paraId="58755025" w14:textId="77777777" w:rsidR="00B53588" w:rsidRDefault="00B53588" w:rsidP="00020148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</w:p>
    <w:p w14:paraId="3F190F04" w14:textId="77777777" w:rsidR="00357F17" w:rsidRDefault="00357F17" w:rsidP="00357F17">
      <w:pPr>
        <w:suppressLineNumbers/>
        <w:jc w:val="center"/>
        <w:rPr>
          <w:rFonts w:ascii="Times New Roman" w:eastAsia="Times New Roman" w:hAnsi="Times New Roman" w:cs="Times New Roman"/>
          <w:u w:val="single"/>
        </w:rPr>
      </w:pPr>
      <w:r w:rsidRPr="6D031880">
        <w:rPr>
          <w:rFonts w:ascii="Times New Roman" w:eastAsia="Times New Roman" w:hAnsi="Times New Roman" w:cs="Times New Roman"/>
        </w:rPr>
        <w:t>Floor Vote:    Aye:</w:t>
      </w:r>
      <w:r>
        <w:rPr>
          <w:rFonts w:ascii="Times New Roman" w:eastAsia="Times New Roman" w:hAnsi="Times New Roman" w:cs="Times New Roman"/>
        </w:rPr>
        <w:t xml:space="preserve"> ____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Nay:</w:t>
      </w:r>
      <w:r>
        <w:rPr>
          <w:rFonts w:ascii="Times New Roman" w:eastAsia="Times New Roman" w:hAnsi="Times New Roman" w:cs="Times New Roman"/>
        </w:rPr>
        <w:t xml:space="preserve"> ____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Abstain:</w:t>
      </w:r>
      <w:r>
        <w:rPr>
          <w:rFonts w:ascii="Times New Roman" w:eastAsia="Times New Roman" w:hAnsi="Times New Roman" w:cs="Times New Roman"/>
        </w:rPr>
        <w:t xml:space="preserve"> ____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Present:</w:t>
      </w:r>
      <w:r>
        <w:rPr>
          <w:rFonts w:ascii="Times New Roman" w:eastAsia="Times New Roman" w:hAnsi="Times New Roman" w:cs="Times New Roman"/>
        </w:rPr>
        <w:t xml:space="preserve"> ____</w:t>
      </w:r>
    </w:p>
    <w:p w14:paraId="1F29002E" w14:textId="77777777" w:rsidR="00FA1667" w:rsidRDefault="00FA1667" w:rsidP="00020148">
      <w:pPr>
        <w:suppressLineNumbers/>
        <w:jc w:val="center"/>
        <w:rPr>
          <w:rFonts w:ascii="Times New Roman" w:eastAsia="Times New Roman" w:hAnsi="Times New Roman" w:cs="Times New Roman"/>
        </w:rPr>
      </w:pPr>
    </w:p>
    <w:p w14:paraId="02F8BA6F" w14:textId="77777777" w:rsidR="00FA1667" w:rsidRDefault="00FA1667" w:rsidP="00020148">
      <w:pPr>
        <w:suppressLineNumbers/>
        <w:jc w:val="center"/>
        <w:rPr>
          <w:rFonts w:ascii="Times New Roman" w:eastAsia="Times New Roman" w:hAnsi="Times New Roman" w:cs="Times New Roman"/>
        </w:rPr>
      </w:pPr>
    </w:p>
    <w:p w14:paraId="1B14E003" w14:textId="77777777" w:rsidR="00FA1667" w:rsidRDefault="00FA1667" w:rsidP="00020148">
      <w:pPr>
        <w:suppressLineNumbers/>
        <w:jc w:val="center"/>
        <w:rPr>
          <w:rFonts w:ascii="Times New Roman" w:eastAsia="Times New Roman" w:hAnsi="Times New Roman" w:cs="Times New Roman"/>
        </w:rPr>
      </w:pPr>
    </w:p>
    <w:p w14:paraId="0AE2829A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5A2ADE0E">
        <w:rPr>
          <w:rFonts w:ascii="Times New Roman" w:eastAsia="Times New Roman" w:hAnsi="Times New Roman" w:cs="Times New Roman"/>
        </w:rPr>
        <w:t>_________________________________                  ________________________________</w:t>
      </w:r>
    </w:p>
    <w:p w14:paraId="2EB8F835" w14:textId="77777777" w:rsidR="00FA1667" w:rsidRPr="00BB41D8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00BB41D8">
        <w:rPr>
          <w:rFonts w:ascii="Times New Roman" w:eastAsia="Times New Roman" w:hAnsi="Times New Roman" w:cs="Times New Roman"/>
        </w:rPr>
        <w:t>Christopher C</w:t>
      </w:r>
      <w:r>
        <w:rPr>
          <w:rFonts w:ascii="Times New Roman" w:eastAsia="Times New Roman" w:hAnsi="Times New Roman" w:cs="Times New Roman"/>
        </w:rPr>
        <w:t>ade</w:t>
      </w:r>
      <w:r w:rsidRPr="00BB41D8">
        <w:tab/>
      </w:r>
      <w:r w:rsidRPr="00BB41D8">
        <w:tab/>
      </w:r>
      <w:r w:rsidRPr="00BB41D8">
        <w:tab/>
      </w:r>
      <w:r w:rsidRPr="00BB41D8">
        <w:tab/>
      </w:r>
      <w:r w:rsidRPr="00BB41D8">
        <w:rPr>
          <w:rFonts w:ascii="Times New Roman" w:eastAsia="Times New Roman" w:hAnsi="Times New Roman" w:cs="Times New Roman"/>
        </w:rPr>
        <w:t xml:space="preserve">      Braxton R. Glover</w:t>
      </w:r>
    </w:p>
    <w:p w14:paraId="0916CDD1" w14:textId="3F2B510F" w:rsidR="00FA1667" w:rsidRPr="00E07956" w:rsidRDefault="00FA1667" w:rsidP="00020148">
      <w:pPr>
        <w:suppressLineNumbers/>
        <w:rPr>
          <w:rFonts w:ascii="Times New Roman" w:eastAsia="Times New Roman" w:hAnsi="Times New Roman" w:cs="Times New Roman"/>
          <w:i/>
          <w:iCs/>
        </w:rPr>
      </w:pPr>
      <w:r w:rsidRPr="00E07956">
        <w:rPr>
          <w:rFonts w:ascii="Times New Roman" w:eastAsia="Times New Roman" w:hAnsi="Times New Roman" w:cs="Times New Roman"/>
          <w:i/>
          <w:iCs/>
        </w:rPr>
        <w:t>President</w:t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rFonts w:ascii="Times New Roman" w:eastAsia="Times New Roman" w:hAnsi="Times New Roman" w:cs="Times New Roman"/>
          <w:i/>
          <w:iCs/>
        </w:rPr>
        <w:t xml:space="preserve">      Speaker of the 59</w:t>
      </w:r>
      <w:r w:rsidRPr="00E07956">
        <w:rPr>
          <w:rFonts w:ascii="Times New Roman" w:eastAsia="Times New Roman" w:hAnsi="Times New Roman" w:cs="Times New Roman"/>
          <w:i/>
          <w:iCs/>
          <w:vertAlign w:val="superscript"/>
        </w:rPr>
        <w:t>th</w:t>
      </w:r>
      <w:r w:rsidRPr="00E07956">
        <w:rPr>
          <w:rFonts w:ascii="Times New Roman" w:eastAsia="Times New Roman" w:hAnsi="Times New Roman" w:cs="Times New Roman"/>
          <w:i/>
          <w:iCs/>
        </w:rPr>
        <w:t xml:space="preserve"> General Assembly</w:t>
      </w:r>
    </w:p>
    <w:p w14:paraId="4AE2861E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</w:p>
    <w:p w14:paraId="0929717D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</w:p>
    <w:p w14:paraId="73394537" w14:textId="42966E31" w:rsidR="00214185" w:rsidRPr="000E002E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3C84E676">
        <w:rPr>
          <w:rFonts w:ascii="Times New Roman" w:eastAsia="Times New Roman" w:hAnsi="Times New Roman" w:cs="Times New Roman"/>
        </w:rPr>
        <w:t xml:space="preserve">Date </w:t>
      </w:r>
      <w:r w:rsidR="00357F17">
        <w:rPr>
          <w:rFonts w:ascii="Times New Roman" w:eastAsia="Times New Roman" w:hAnsi="Times New Roman" w:cs="Times New Roman"/>
        </w:rPr>
        <w:t>Enacted</w:t>
      </w:r>
      <w:r w:rsidRPr="3C84E676">
        <w:rPr>
          <w:rFonts w:ascii="Times New Roman" w:eastAsia="Times New Roman" w:hAnsi="Times New Roman" w:cs="Times New Roman"/>
        </w:rPr>
        <w:t xml:space="preserve">: _____________________ </w:t>
      </w:r>
      <w:r>
        <w:tab/>
      </w:r>
      <w:r w:rsidRPr="3C84E676">
        <w:rPr>
          <w:rFonts w:ascii="Times New Roman" w:eastAsia="Times New Roman" w:hAnsi="Times New Roman" w:cs="Times New Roman"/>
        </w:rPr>
        <w:t xml:space="preserve">      Date Terminated: ___________________</w:t>
      </w:r>
    </w:p>
    <w:sectPr w:rsidR="00214185" w:rsidRPr="000E002E" w:rsidSect="00FA166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2E75" w14:textId="77777777" w:rsidR="008B6AD4" w:rsidRDefault="008B6AD4">
      <w:pPr>
        <w:spacing w:line="240" w:lineRule="auto"/>
      </w:pPr>
      <w:r>
        <w:separator/>
      </w:r>
    </w:p>
  </w:endnote>
  <w:endnote w:type="continuationSeparator" w:id="0">
    <w:p w14:paraId="7B7E5617" w14:textId="77777777" w:rsidR="008B6AD4" w:rsidRDefault="008B6AD4">
      <w:pPr>
        <w:spacing w:line="240" w:lineRule="auto"/>
      </w:pPr>
      <w:r>
        <w:continuationSeparator/>
      </w:r>
    </w:p>
  </w:endnote>
  <w:endnote w:type="continuationNotice" w:id="1">
    <w:p w14:paraId="448988C9" w14:textId="77777777" w:rsidR="008B6AD4" w:rsidRDefault="008B6AD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341908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338F06" w14:textId="77777777" w:rsidR="00B359DC" w:rsidRPr="000E002E" w:rsidRDefault="00B359DC" w:rsidP="00B359DC">
        <w:pPr>
          <w:pStyle w:val="Footer"/>
          <w:jc w:val="center"/>
          <w:rPr>
            <w:rFonts w:ascii="Times New Roman" w:hAnsi="Times New Roman" w:cs="Times New Roman"/>
          </w:rPr>
        </w:pPr>
        <w:r w:rsidRPr="000E002E">
          <w:rPr>
            <w:rFonts w:ascii="Times New Roman" w:hAnsi="Times New Roman" w:cs="Times New Roman"/>
          </w:rPr>
          <w:t xml:space="preserve">Page </w:t>
        </w:r>
        <w:r w:rsidRPr="000E002E">
          <w:rPr>
            <w:rFonts w:ascii="Times New Roman" w:hAnsi="Times New Roman" w:cs="Times New Roman"/>
          </w:rPr>
          <w:fldChar w:fldCharType="begin"/>
        </w:r>
        <w:r w:rsidRPr="000E002E">
          <w:rPr>
            <w:rFonts w:ascii="Times New Roman" w:hAnsi="Times New Roman" w:cs="Times New Roman"/>
          </w:rPr>
          <w:instrText xml:space="preserve"> PAGE   \* MERGEFORMAT </w:instrText>
        </w:r>
        <w:r w:rsidRPr="000E002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1</w:t>
        </w:r>
        <w:r w:rsidRPr="000E002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360B902" w14:textId="77777777" w:rsidR="00B359DC" w:rsidRDefault="00B359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234793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000044" w14:textId="50A32F80" w:rsidR="009707FE" w:rsidRPr="000E002E" w:rsidRDefault="000E002E" w:rsidP="000E002E">
        <w:pPr>
          <w:pStyle w:val="Footer"/>
          <w:jc w:val="center"/>
          <w:rPr>
            <w:rFonts w:ascii="Times New Roman" w:hAnsi="Times New Roman" w:cs="Times New Roman"/>
          </w:rPr>
        </w:pPr>
        <w:r w:rsidRPr="000E002E">
          <w:rPr>
            <w:rFonts w:ascii="Times New Roman" w:hAnsi="Times New Roman" w:cs="Times New Roman"/>
          </w:rPr>
          <w:t xml:space="preserve">Page </w:t>
        </w:r>
        <w:r w:rsidRPr="000E002E">
          <w:rPr>
            <w:rFonts w:ascii="Times New Roman" w:hAnsi="Times New Roman" w:cs="Times New Roman"/>
          </w:rPr>
          <w:fldChar w:fldCharType="begin"/>
        </w:r>
        <w:r w:rsidRPr="000E002E">
          <w:rPr>
            <w:rFonts w:ascii="Times New Roman" w:hAnsi="Times New Roman" w:cs="Times New Roman"/>
          </w:rPr>
          <w:instrText xml:space="preserve"> PAGE   \* MERGEFORMAT </w:instrText>
        </w:r>
        <w:r w:rsidRPr="000E002E">
          <w:rPr>
            <w:rFonts w:ascii="Times New Roman" w:hAnsi="Times New Roman" w:cs="Times New Roman"/>
          </w:rPr>
          <w:fldChar w:fldCharType="separate"/>
        </w:r>
        <w:r w:rsidRPr="000E002E">
          <w:rPr>
            <w:rFonts w:ascii="Times New Roman" w:hAnsi="Times New Roman" w:cs="Times New Roman"/>
            <w:noProof/>
          </w:rPr>
          <w:t>2</w:t>
        </w:r>
        <w:r w:rsidRPr="000E002E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2E3DD" w14:textId="77777777" w:rsidR="008B6AD4" w:rsidRDefault="008B6AD4">
      <w:pPr>
        <w:spacing w:line="240" w:lineRule="auto"/>
      </w:pPr>
      <w:r>
        <w:separator/>
      </w:r>
    </w:p>
  </w:footnote>
  <w:footnote w:type="continuationSeparator" w:id="0">
    <w:p w14:paraId="429B7C15" w14:textId="77777777" w:rsidR="008B6AD4" w:rsidRDefault="008B6AD4">
      <w:pPr>
        <w:spacing w:line="240" w:lineRule="auto"/>
      </w:pPr>
      <w:r>
        <w:continuationSeparator/>
      </w:r>
    </w:p>
  </w:footnote>
  <w:footnote w:type="continuationNotice" w:id="1">
    <w:p w14:paraId="6A0CD067" w14:textId="77777777" w:rsidR="008B6AD4" w:rsidRDefault="008B6AD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CBEEDF" w14:paraId="72A1698C" w14:textId="77777777" w:rsidTr="31CBEEDF">
      <w:trPr>
        <w:trHeight w:val="300"/>
      </w:trPr>
      <w:tc>
        <w:tcPr>
          <w:tcW w:w="3120" w:type="dxa"/>
        </w:tcPr>
        <w:p w14:paraId="6F5E82FA" w14:textId="1580F0B7" w:rsidR="31CBEEDF" w:rsidRDefault="31CBEEDF" w:rsidP="31CBEEDF">
          <w:pPr>
            <w:pStyle w:val="Header"/>
            <w:ind w:left="-115"/>
          </w:pPr>
        </w:p>
      </w:tc>
      <w:tc>
        <w:tcPr>
          <w:tcW w:w="3120" w:type="dxa"/>
        </w:tcPr>
        <w:p w14:paraId="7647EAE1" w14:textId="09015C48" w:rsidR="31CBEEDF" w:rsidRDefault="31CBEEDF" w:rsidP="31CBEEDF">
          <w:pPr>
            <w:pStyle w:val="Header"/>
            <w:jc w:val="center"/>
          </w:pPr>
        </w:p>
      </w:tc>
      <w:tc>
        <w:tcPr>
          <w:tcW w:w="3120" w:type="dxa"/>
        </w:tcPr>
        <w:p w14:paraId="436E9E14" w14:textId="14DB1CA3" w:rsidR="31CBEEDF" w:rsidRDefault="31CBEEDF" w:rsidP="31CBEEDF">
          <w:pPr>
            <w:pStyle w:val="Header"/>
            <w:ind w:right="-115"/>
            <w:jc w:val="right"/>
          </w:pPr>
        </w:p>
      </w:tc>
    </w:tr>
  </w:tbl>
  <w:p w14:paraId="0C6809E1" w14:textId="7167B613" w:rsidR="31CBEEDF" w:rsidRDefault="31CBEEDF" w:rsidP="31CBEE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C1F8A" w14:textId="28D29FA4" w:rsidR="000E2807" w:rsidRDefault="00902395" w:rsidP="00CC2B89">
    <w:pPr>
      <w:spacing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926DB2D" wp14:editId="47134830">
          <wp:simplePos x="0" y="0"/>
          <wp:positionH relativeFrom="margin">
            <wp:posOffset>5570220</wp:posOffset>
          </wp:positionH>
          <wp:positionV relativeFrom="paragraph">
            <wp:posOffset>-358140</wp:posOffset>
          </wp:positionV>
          <wp:extent cx="1187450" cy="890467"/>
          <wp:effectExtent l="0" t="0" r="0" b="5080"/>
          <wp:wrapNone/>
          <wp:docPr id="532578794" name="Picture 1" descr="Undergraduate Student Government : Find a Student Organization : Student  Activ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dergraduate Student Government : Find a Student Organization : Student  Activi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890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667">
      <w:rPr>
        <w:rFonts w:ascii="Times New Roman" w:eastAsia="Times New Roman" w:hAnsi="Times New Roman" w:cs="Times New Roman"/>
        <w:b/>
        <w:bCs/>
        <w:sz w:val="24"/>
        <w:szCs w:val="24"/>
      </w:rPr>
      <w:t>59</w:t>
    </w:r>
    <w:r w:rsidR="00FA1667" w:rsidRPr="5A2ADE0E">
      <w:rPr>
        <w:rFonts w:ascii="Times New Roman" w:eastAsia="Times New Roman" w:hAnsi="Times New Roman" w:cs="Times New Roman"/>
        <w:b/>
        <w:bCs/>
        <w:sz w:val="24"/>
        <w:szCs w:val="24"/>
      </w:rPr>
      <w:t>-</w:t>
    </w:r>
    <w:r w:rsidR="009F024E">
      <w:rPr>
        <w:rFonts w:ascii="Times New Roman" w:eastAsia="Times New Roman" w:hAnsi="Times New Roman" w:cs="Times New Roman"/>
        <w:b/>
        <w:bCs/>
        <w:sz w:val="24"/>
        <w:szCs w:val="24"/>
      </w:rPr>
      <w:t>B</w:t>
    </w:r>
    <w:r w:rsidR="00FA1667" w:rsidRPr="5A2ADE0E">
      <w:rPr>
        <w:rFonts w:ascii="Times New Roman" w:eastAsia="Times New Roman" w:hAnsi="Times New Roman" w:cs="Times New Roman"/>
        <w:b/>
        <w:bCs/>
        <w:sz w:val="24"/>
        <w:szCs w:val="24"/>
      </w:rPr>
      <w:t>-</w:t>
    </w:r>
    <w:r w:rsidR="00F83E8D">
      <w:rPr>
        <w:rFonts w:ascii="Times New Roman" w:eastAsia="Times New Roman" w:hAnsi="Times New Roman" w:cs="Times New Roman"/>
        <w:b/>
        <w:bCs/>
        <w:sz w:val="24"/>
        <w:szCs w:val="24"/>
      </w:rPr>
      <w:t>4</w:t>
    </w:r>
  </w:p>
  <w:p w14:paraId="5CCA5380" w14:textId="77777777" w:rsidR="000E2807" w:rsidRDefault="000E2807" w:rsidP="000E2807">
    <w:pPr>
      <w:spacing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</w:p>
  <w:p w14:paraId="6ABF10D8" w14:textId="039CF950" w:rsidR="00FA1667" w:rsidRPr="000E2807" w:rsidRDefault="00FA1667" w:rsidP="000E2807">
    <w:pPr>
      <w:spacing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6D031880">
      <w:rPr>
        <w:rFonts w:ascii="Times New Roman" w:eastAsia="Times New Roman" w:hAnsi="Times New Roman" w:cs="Times New Roman"/>
        <w:b/>
        <w:bCs/>
        <w:sz w:val="24"/>
        <w:szCs w:val="24"/>
        <w:u w:val="single"/>
      </w:rPr>
      <w:t xml:space="preserve">A </w:t>
    </w:r>
    <w:r w:rsidR="00307DFF">
      <w:rPr>
        <w:rFonts w:ascii="Times New Roman" w:eastAsia="Times New Roman" w:hAnsi="Times New Roman" w:cs="Times New Roman"/>
        <w:b/>
        <w:bCs/>
        <w:sz w:val="24"/>
        <w:szCs w:val="24"/>
        <w:u w:val="single"/>
      </w:rPr>
      <w:t>Bill to</w:t>
    </w:r>
    <w:r w:rsidR="00AA2BA6">
      <w:rPr>
        <w:rFonts w:ascii="Times New Roman" w:eastAsia="Times New Roman" w:hAnsi="Times New Roman" w:cs="Times New Roman"/>
        <w:b/>
        <w:bCs/>
        <w:sz w:val="24"/>
        <w:szCs w:val="24"/>
        <w:u w:val="single"/>
      </w:rPr>
      <w:t xml:space="preserve"> Approve Funding for Queer Excellence Night</w:t>
    </w:r>
    <w:r w:rsidR="00307DFF">
      <w:rPr>
        <w:rFonts w:ascii="Times New Roman" w:eastAsia="Times New Roman" w:hAnsi="Times New Roman" w:cs="Times New Roman"/>
        <w:b/>
        <w:bCs/>
        <w:sz w:val="24"/>
        <w:szCs w:val="24"/>
        <w:u w:val="single"/>
      </w:rPr>
      <w:t xml:space="preserve"> </w:t>
    </w:r>
  </w:p>
  <w:p w14:paraId="3EF6156C" w14:textId="77777777" w:rsidR="00FA1667" w:rsidRDefault="00FA1667" w:rsidP="00FA1667">
    <w:pPr>
      <w:spacing w:line="240" w:lineRule="auto"/>
      <w:rPr>
        <w:rFonts w:ascii="Times New Roman" w:eastAsia="Times New Roman" w:hAnsi="Times New Roman" w:cs="Times New Roman"/>
        <w:b/>
        <w:bCs/>
        <w:sz w:val="24"/>
        <w:szCs w:val="24"/>
        <w:u w:val="single"/>
      </w:rPr>
    </w:pPr>
  </w:p>
  <w:p w14:paraId="04494FFD" w14:textId="05EAB842" w:rsidR="009F024E" w:rsidRDefault="31CBEEDF" w:rsidP="009F024E">
    <w:pPr>
      <w:rPr>
        <w:rFonts w:ascii="Times New Roman" w:eastAsia="Times New Roman" w:hAnsi="Times New Roman" w:cs="Times New Roman"/>
        <w:sz w:val="24"/>
        <w:szCs w:val="24"/>
      </w:rPr>
    </w:pPr>
    <w:bookmarkStart w:id="0" w:name="_1fob9te"/>
    <w:bookmarkEnd w:id="0"/>
    <w:r w:rsidRPr="31CBEEDF">
      <w:rPr>
        <w:rFonts w:ascii="Times New Roman" w:eastAsia="Times New Roman" w:hAnsi="Times New Roman" w:cs="Times New Roman"/>
        <w:sz w:val="24"/>
        <w:szCs w:val="24"/>
      </w:rPr>
      <w:t xml:space="preserve">Christopher Cade (for </w:t>
    </w:r>
    <w:r w:rsidR="00F83E8D">
      <w:rPr>
        <w:rFonts w:ascii="Times New Roman" w:eastAsia="Times New Roman" w:hAnsi="Times New Roman" w:cs="Times New Roman"/>
        <w:sz w:val="24"/>
        <w:szCs w:val="24"/>
      </w:rPr>
      <w:t>himself</w:t>
    </w:r>
    <w:r w:rsidRPr="31CBEEDF">
      <w:rPr>
        <w:rFonts w:ascii="Times New Roman" w:eastAsia="Times New Roman" w:hAnsi="Times New Roman" w:cs="Times New Roman"/>
        <w:sz w:val="24"/>
        <w:szCs w:val="24"/>
      </w:rPr>
      <w:t xml:space="preserve"> and Vaidehi More) introduced the following resolution to the Allocations Committee where it passed. Then, to the floor where it</w:t>
    </w:r>
    <w:r w:rsidR="00357F17">
      <w:rPr>
        <w:rFonts w:ascii="Times New Roman" w:eastAsia="Times New Roman" w:hAnsi="Times New Roman" w:cs="Times New Roman"/>
        <w:sz w:val="24"/>
        <w:szCs w:val="24"/>
      </w:rPr>
      <w:t xml:space="preserve"> was</w:t>
    </w:r>
    <w:r w:rsidRPr="31CBEEDF">
      <w:rPr>
        <w:rFonts w:ascii="Times New Roman" w:eastAsia="Times New Roman" w:hAnsi="Times New Roman" w:cs="Times New Roman"/>
        <w:sz w:val="24"/>
        <w:szCs w:val="24"/>
      </w:rPr>
      <w:t xml:space="preserve"> </w:t>
    </w:r>
    <w:r w:rsidR="00357F17">
      <w:rPr>
        <w:rFonts w:ascii="Times New Roman" w:eastAsia="Times New Roman" w:hAnsi="Times New Roman" w:cs="Times New Roman"/>
        <w:sz w:val="24"/>
        <w:szCs w:val="24"/>
      </w:rPr>
      <w:t>adopted</w:t>
    </w:r>
    <w:r w:rsidRPr="31CBEEDF">
      <w:rPr>
        <w:rFonts w:ascii="Times New Roman" w:eastAsia="Times New Roman" w:hAnsi="Times New Roman" w:cs="Times New Roman"/>
        <w:sz w:val="24"/>
        <w:szCs w:val="24"/>
      </w:rPr>
      <w:t>/</w:t>
    </w:r>
    <w:r w:rsidR="00357F17">
      <w:rPr>
        <w:rFonts w:ascii="Times New Roman" w:eastAsia="Times New Roman" w:hAnsi="Times New Roman" w:cs="Times New Roman"/>
        <w:sz w:val="24"/>
        <w:szCs w:val="24"/>
      </w:rPr>
      <w:t>defeated</w:t>
    </w:r>
    <w:r w:rsidRPr="31CBEEDF">
      <w:rPr>
        <w:rFonts w:ascii="Times New Roman" w:eastAsia="Times New Roman" w:hAnsi="Times New Roman" w:cs="Times New Roman"/>
        <w:sz w:val="24"/>
        <w:szCs w:val="24"/>
      </w:rPr>
      <w:t>.</w:t>
    </w:r>
  </w:p>
  <w:p w14:paraId="0936C8C5" w14:textId="77777777" w:rsidR="00FA1667" w:rsidRDefault="00FA1667" w:rsidP="00FA1667">
    <w:pPr>
      <w:rPr>
        <w:rFonts w:ascii="Times New Roman" w:eastAsia="Times New Roman" w:hAnsi="Times New Roman" w:cs="Times New Roman"/>
        <w:sz w:val="24"/>
        <w:szCs w:val="24"/>
      </w:rPr>
    </w:pPr>
  </w:p>
  <w:p w14:paraId="091D77D8" w14:textId="71705200" w:rsidR="00FA1667" w:rsidRDefault="00FA1667" w:rsidP="00FA1667">
    <w:pPr>
      <w:jc w:val="center"/>
      <w:rPr>
        <w:rFonts w:ascii="Times New Roman" w:eastAsia="Times New Roman" w:hAnsi="Times New Roman" w:cs="Times New Roman"/>
        <w:sz w:val="24"/>
        <w:szCs w:val="24"/>
      </w:rPr>
    </w:pPr>
    <w:r w:rsidRPr="6D031880">
      <w:rPr>
        <w:rFonts w:ascii="Times New Roman" w:eastAsia="Times New Roman" w:hAnsi="Times New Roman" w:cs="Times New Roman"/>
        <w:sz w:val="24"/>
        <w:szCs w:val="24"/>
      </w:rPr>
      <w:t>*</w:t>
    </w:r>
    <w:r>
      <w:tab/>
    </w:r>
    <w:r w:rsidRPr="6D031880">
      <w:rPr>
        <w:rFonts w:ascii="Times New Roman" w:eastAsia="Times New Roman" w:hAnsi="Times New Roman" w:cs="Times New Roman"/>
        <w:sz w:val="24"/>
        <w:szCs w:val="24"/>
      </w:rPr>
      <w:t>*</w:t>
    </w:r>
    <w:r>
      <w:tab/>
    </w:r>
    <w:r w:rsidRPr="6D031880">
      <w:rPr>
        <w:rFonts w:ascii="Times New Roman" w:eastAsia="Times New Roman" w:hAnsi="Times New Roman" w:cs="Times New Roman"/>
        <w:sz w:val="24"/>
        <w:szCs w:val="24"/>
      </w:rPr>
      <w:t>*</w:t>
    </w:r>
  </w:p>
  <w:p w14:paraId="55AE4DDE" w14:textId="77777777" w:rsidR="00FA1667" w:rsidRPr="00FA1667" w:rsidRDefault="00FA1667" w:rsidP="00FA1667">
    <w:pPr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EE0D9E3"/>
    <w:rsid w:val="0001153C"/>
    <w:rsid w:val="00020148"/>
    <w:rsid w:val="00021D1E"/>
    <w:rsid w:val="00076E66"/>
    <w:rsid w:val="00084747"/>
    <w:rsid w:val="000A2F80"/>
    <w:rsid w:val="000B50CC"/>
    <w:rsid w:val="000E002E"/>
    <w:rsid w:val="000E2807"/>
    <w:rsid w:val="00152707"/>
    <w:rsid w:val="001E6569"/>
    <w:rsid w:val="00207984"/>
    <w:rsid w:val="0021112B"/>
    <w:rsid w:val="00214185"/>
    <w:rsid w:val="00276FF5"/>
    <w:rsid w:val="002A6D98"/>
    <w:rsid w:val="002F37F3"/>
    <w:rsid w:val="00307DFF"/>
    <w:rsid w:val="00357F17"/>
    <w:rsid w:val="00387461"/>
    <w:rsid w:val="003914E9"/>
    <w:rsid w:val="00391FF8"/>
    <w:rsid w:val="00397A04"/>
    <w:rsid w:val="003C192D"/>
    <w:rsid w:val="00410460"/>
    <w:rsid w:val="00484E0F"/>
    <w:rsid w:val="004E0BDE"/>
    <w:rsid w:val="00551B6E"/>
    <w:rsid w:val="005524C7"/>
    <w:rsid w:val="00556CD9"/>
    <w:rsid w:val="00571C29"/>
    <w:rsid w:val="005A5937"/>
    <w:rsid w:val="00620B89"/>
    <w:rsid w:val="00641205"/>
    <w:rsid w:val="006501A6"/>
    <w:rsid w:val="00687853"/>
    <w:rsid w:val="006C68F4"/>
    <w:rsid w:val="006E73EF"/>
    <w:rsid w:val="00745B86"/>
    <w:rsid w:val="0075295D"/>
    <w:rsid w:val="007E5317"/>
    <w:rsid w:val="00814A7D"/>
    <w:rsid w:val="00822A8F"/>
    <w:rsid w:val="0084239B"/>
    <w:rsid w:val="00855C3E"/>
    <w:rsid w:val="00860C09"/>
    <w:rsid w:val="008B6AD4"/>
    <w:rsid w:val="008F0BE9"/>
    <w:rsid w:val="00902395"/>
    <w:rsid w:val="00907EB9"/>
    <w:rsid w:val="009140DF"/>
    <w:rsid w:val="009707FE"/>
    <w:rsid w:val="009A3D89"/>
    <w:rsid w:val="009E1055"/>
    <w:rsid w:val="009F024E"/>
    <w:rsid w:val="00A01A54"/>
    <w:rsid w:val="00A2690F"/>
    <w:rsid w:val="00A72049"/>
    <w:rsid w:val="00AA2BA6"/>
    <w:rsid w:val="00AB4C85"/>
    <w:rsid w:val="00AE374A"/>
    <w:rsid w:val="00AE4ED9"/>
    <w:rsid w:val="00B048C3"/>
    <w:rsid w:val="00B2739D"/>
    <w:rsid w:val="00B359DC"/>
    <w:rsid w:val="00B53588"/>
    <w:rsid w:val="00BA4BF9"/>
    <w:rsid w:val="00BA76D6"/>
    <w:rsid w:val="00BB1907"/>
    <w:rsid w:val="00BB41D8"/>
    <w:rsid w:val="00BE2D84"/>
    <w:rsid w:val="00BF165E"/>
    <w:rsid w:val="00BF3B6B"/>
    <w:rsid w:val="00C03782"/>
    <w:rsid w:val="00C05EA9"/>
    <w:rsid w:val="00C41612"/>
    <w:rsid w:val="00CC2B89"/>
    <w:rsid w:val="00D25FB6"/>
    <w:rsid w:val="00D6712D"/>
    <w:rsid w:val="00DC6E54"/>
    <w:rsid w:val="00E07956"/>
    <w:rsid w:val="00E15729"/>
    <w:rsid w:val="00E405FC"/>
    <w:rsid w:val="00E93D64"/>
    <w:rsid w:val="00E94C90"/>
    <w:rsid w:val="00F14FBA"/>
    <w:rsid w:val="00F3698D"/>
    <w:rsid w:val="00F64FA5"/>
    <w:rsid w:val="00F83498"/>
    <w:rsid w:val="00F83E8D"/>
    <w:rsid w:val="00F96A1A"/>
    <w:rsid w:val="00FA1667"/>
    <w:rsid w:val="00FA28A5"/>
    <w:rsid w:val="0352E407"/>
    <w:rsid w:val="06DF55C9"/>
    <w:rsid w:val="0ECD081B"/>
    <w:rsid w:val="20849914"/>
    <w:rsid w:val="31CBEEDF"/>
    <w:rsid w:val="3C84E676"/>
    <w:rsid w:val="3EE0D9E3"/>
    <w:rsid w:val="43E9697C"/>
    <w:rsid w:val="4D8910B4"/>
    <w:rsid w:val="5A2ADE0E"/>
    <w:rsid w:val="6088493A"/>
    <w:rsid w:val="608BA8C1"/>
    <w:rsid w:val="6D031880"/>
    <w:rsid w:val="6D3BC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FB648"/>
  <w15:docId w15:val="{D60CE9FF-EC29-C442-8C97-715106EC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98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0B8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0B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20B8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720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049"/>
  </w:style>
  <w:style w:type="paragraph" w:styleId="Footer">
    <w:name w:val="footer"/>
    <w:basedOn w:val="Normal"/>
    <w:link w:val="FooterChar"/>
    <w:uiPriority w:val="99"/>
    <w:unhideWhenUsed/>
    <w:rsid w:val="00A720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049"/>
  </w:style>
  <w:style w:type="character" w:styleId="LineNumber">
    <w:name w:val="line number"/>
    <w:basedOn w:val="DefaultParagraphFont"/>
    <w:uiPriority w:val="99"/>
    <w:unhideWhenUsed/>
    <w:rsid w:val="00FA1667"/>
    <w:rPr>
      <w:rFonts w:ascii="Times New Roman" w:hAnsi="Times New Roman"/>
    </w:rPr>
  </w:style>
  <w:style w:type="paragraph" w:customStyle="1" w:styleId="p1">
    <w:name w:val="p1"/>
    <w:basedOn w:val="Normal"/>
    <w:rsid w:val="003C192D"/>
    <w:pPr>
      <w:spacing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s1">
    <w:name w:val="s1"/>
    <w:basedOn w:val="DefaultParagraphFont"/>
    <w:rsid w:val="003C192D"/>
    <w:rPr>
      <w:rFonts w:ascii="TimesNewRomanPS-BoldMT" w:hAnsi="TimesNewRomanPS-BoldMT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DefaultParagraphFont"/>
    <w:rsid w:val="003C192D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192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F70018518DE4E919941220FF7DF10" ma:contentTypeVersion="12" ma:contentTypeDescription="Create a new document." ma:contentTypeScope="" ma:versionID="28f3546863511f8981ff9ef22b53fc25">
  <xsd:schema xmlns:xsd="http://www.w3.org/2001/XMLSchema" xmlns:xs="http://www.w3.org/2001/XMLSchema" xmlns:p="http://schemas.microsoft.com/office/2006/metadata/properties" xmlns:ns2="2ee7cef8-4f5c-499b-b7c9-145a620fdc01" xmlns:ns3="6e10a9fd-89f9-42ab-844a-3bea2552b47e" targetNamespace="http://schemas.microsoft.com/office/2006/metadata/properties" ma:root="true" ma:fieldsID="247770b0e0ebd6219f3c09c2c2b5a596" ns2:_="" ns3:_="">
    <xsd:import namespace="2ee7cef8-4f5c-499b-b7c9-145a620fdc01"/>
    <xsd:import namespace="6e10a9fd-89f9-42ab-844a-3bea2552b4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7cef8-4f5c-499b-b7c9-145a620fd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0a9fd-89f9-42ab-844a-3bea2552b4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376dbf0-573e-4b25-acce-983a779ba5ef}" ma:internalName="TaxCatchAll" ma:showField="CatchAllData" ma:web="6e10a9fd-89f9-42ab-844a-3bea2552b4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7cef8-4f5c-499b-b7c9-145a620fdc01">
      <Terms xmlns="http://schemas.microsoft.com/office/infopath/2007/PartnerControls"/>
    </lcf76f155ced4ddcb4097134ff3c332f>
    <TaxCatchAll xmlns="6e10a9fd-89f9-42ab-844a-3bea2552b47e" xsi:nil="true"/>
    <MediaLengthInSeconds xmlns="2ee7cef8-4f5c-499b-b7c9-145a620fdc01" xsi:nil="true"/>
  </documentManagement>
</p:properties>
</file>

<file path=customXml/itemProps1.xml><?xml version="1.0" encoding="utf-8"?>
<ds:datastoreItem xmlns:ds="http://schemas.openxmlformats.org/officeDocument/2006/customXml" ds:itemID="{1283D177-CD54-416A-AD8F-226CC0A15F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19BA08-42EE-4704-B490-FE8E8CA276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3A2BC8-C465-4168-8A27-A70BDCB7D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7cef8-4f5c-499b-b7c9-145a620fdc01"/>
    <ds:schemaRef ds:uri="6e10a9fd-89f9-42ab-844a-3bea2552b4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4461EC-C2C9-4151-9D86-E353EDAB7569}">
  <ds:schemaRefs>
    <ds:schemaRef ds:uri="http://schemas.microsoft.com/office/2006/metadata/properties"/>
    <ds:schemaRef ds:uri="http://schemas.microsoft.com/office/infopath/2007/PartnerControls"/>
    <ds:schemaRef ds:uri="2ee7cef8-4f5c-499b-b7c9-145a620fdc01"/>
    <ds:schemaRef ds:uri="6e10a9fd-89f9-42ab-844a-3bea2552b4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Glover, Braxton R.</cp:lastModifiedBy>
  <cp:revision>6</cp:revision>
  <dcterms:created xsi:type="dcterms:W3CDTF">2026-09-21T19:47:00Z</dcterms:created>
  <dcterms:modified xsi:type="dcterms:W3CDTF">2026-09-22T00:15:00Z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0x010100C17F70018518DE4E919941220FF7DF10</vt:lpwstr>
  </property>
  <property fmtid="{D5CDD505-2E9C-101B-9397-08002B2CF9AE}" pid="3" name="MediaServiceImageTags">
    <vt:lpwstr/>
  </property>
  <property fmtid="{D5CDD505-2E9C-101B-9397-08002B2CF9AE}" pid="4" name="Order">
    <vt:r8>7300</vt:r8>
  </property>
  <property fmtid="{D5CDD505-2E9C-101B-9397-08002B2CF9AE}" pid="5" name="xd_Signature">
    <vt:bool>false</vt:bool>
  </property>
  <property fmtid="{D5CDD505-2E9C-101B-9397-08002B2CF9AE}" pid="6" name="SharedWithUsers">
    <vt:lpwstr>171;#Wong, Andrew K.;#186;#Magoun, James H.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