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6BF6" w14:textId="769B4002" w:rsidR="008C277E" w:rsidRPr="00C7310B" w:rsidRDefault="008C277E" w:rsidP="008C277E">
      <w:pPr>
        <w:shd w:val="clear" w:color="auto" w:fill="FFFFFF"/>
        <w:spacing w:after="0" w:line="240" w:lineRule="auto"/>
        <w:jc w:val="center"/>
        <w:textAlignment w:val="baseline"/>
        <w:rPr>
          <w:rFonts w:ascii="Times New Roman" w:eastAsia="Times New Roman" w:hAnsi="Times New Roman" w:cs="Times New Roman"/>
          <w:b/>
          <w:bCs/>
          <w:color w:val="000000"/>
          <w:kern w:val="0"/>
          <w14:ligatures w14:val="none"/>
        </w:rPr>
      </w:pPr>
      <w:r w:rsidRPr="00C7310B">
        <w:rPr>
          <w:rFonts w:ascii="Times New Roman" w:eastAsia="Times New Roman" w:hAnsi="Times New Roman" w:cs="Times New Roman"/>
          <w:b/>
          <w:bCs/>
          <w:color w:val="000000"/>
          <w:kern w:val="0"/>
          <w14:ligatures w14:val="none"/>
        </w:rPr>
        <w:t>58-R-6</w:t>
      </w:r>
      <w:r w:rsidR="00F66842">
        <w:rPr>
          <w:rFonts w:ascii="Times New Roman" w:eastAsia="Times New Roman" w:hAnsi="Times New Roman" w:cs="Times New Roman"/>
          <w:b/>
          <w:bCs/>
          <w:color w:val="000000"/>
          <w:kern w:val="0"/>
          <w14:ligatures w14:val="none"/>
        </w:rPr>
        <w:t>2</w:t>
      </w:r>
    </w:p>
    <w:p w14:paraId="79D57622" w14:textId="77777777" w:rsidR="008C277E" w:rsidRPr="00C7310B" w:rsidRDefault="008C277E" w:rsidP="008C277E">
      <w:pPr>
        <w:shd w:val="clear" w:color="auto" w:fill="FFFFFF"/>
        <w:spacing w:after="0" w:line="240" w:lineRule="auto"/>
        <w:jc w:val="center"/>
        <w:textAlignment w:val="baseline"/>
        <w:rPr>
          <w:rFonts w:ascii="Times New Roman" w:eastAsia="Times New Roman" w:hAnsi="Times New Roman" w:cs="Times New Roman"/>
          <w:b/>
          <w:bCs/>
          <w:color w:val="000000"/>
          <w:kern w:val="0"/>
          <w14:ligatures w14:val="none"/>
        </w:rPr>
      </w:pPr>
    </w:p>
    <w:p w14:paraId="0D21F848" w14:textId="024BDBAA" w:rsidR="008C277E" w:rsidRDefault="008C277E" w:rsidP="008C277E">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r w:rsidRPr="00C7310B">
        <w:rPr>
          <w:rFonts w:ascii="Times New Roman" w:eastAsia="Times New Roman" w:hAnsi="Times New Roman" w:cs="Times New Roman"/>
          <w:b/>
          <w:bCs/>
          <w:color w:val="000000"/>
          <w:kern w:val="0"/>
          <w:u w:val="single"/>
          <w14:ligatures w14:val="none"/>
        </w:rPr>
        <w:t xml:space="preserve">A Resolution </w:t>
      </w:r>
      <w:r>
        <w:rPr>
          <w:rFonts w:ascii="Times New Roman" w:eastAsia="Times New Roman" w:hAnsi="Times New Roman" w:cs="Times New Roman"/>
          <w:b/>
          <w:bCs/>
          <w:color w:val="000000"/>
          <w:kern w:val="0"/>
          <w:u w:val="single"/>
          <w14:ligatures w14:val="none"/>
        </w:rPr>
        <w:t xml:space="preserve">to Honor the Life, Legacy, and Memory of Former State Representative L. Helen Rankin </w:t>
      </w:r>
    </w:p>
    <w:p w14:paraId="6B3E946E" w14:textId="77777777" w:rsidR="008C277E" w:rsidRDefault="008C277E" w:rsidP="008C277E">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p>
    <w:p w14:paraId="5AD13B97" w14:textId="77777777" w:rsidR="008C277E" w:rsidRDefault="008C277E" w:rsidP="008C277E">
      <w:pPr>
        <w:rPr>
          <w:rFonts w:ascii="Times New Roman" w:eastAsia="Times New Roman" w:hAnsi="Times New Roman" w:cs="Times New Roman"/>
        </w:rPr>
      </w:pPr>
      <w:r>
        <w:rPr>
          <w:rFonts w:ascii="Times New Roman" w:eastAsia="Times New Roman" w:hAnsi="Times New Roman" w:cs="Times New Roman"/>
        </w:rPr>
        <w:t>Speaker Terrell McCann (for himself, Parliamentarian Rayvon Braziel)</w:t>
      </w:r>
      <w:r w:rsidRPr="06DF55C9">
        <w:rPr>
          <w:rFonts w:ascii="Times New Roman" w:eastAsia="Times New Roman" w:hAnsi="Times New Roman" w:cs="Times New Roman"/>
        </w:rPr>
        <w:t xml:space="preserve"> introduced the following the floor where it passed/failed.</w:t>
      </w:r>
      <w:bookmarkStart w:id="0" w:name="_3znysh7"/>
      <w:bookmarkEnd w:id="0"/>
    </w:p>
    <w:p w14:paraId="27E804F8" w14:textId="77777777" w:rsidR="008C277E" w:rsidRDefault="008C277E" w:rsidP="008C277E">
      <w:pPr>
        <w:jc w:val="center"/>
        <w:rPr>
          <w:rFonts w:ascii="Times New Roman" w:eastAsia="Times New Roman" w:hAnsi="Times New Roman" w:cs="Times New Roman"/>
        </w:rPr>
      </w:pPr>
      <w:r w:rsidRPr="6D031880">
        <w:rPr>
          <w:rFonts w:ascii="Times New Roman" w:eastAsia="Times New Roman" w:hAnsi="Times New Roman" w:cs="Times New Roman"/>
        </w:rPr>
        <w:t>*</w:t>
      </w:r>
      <w:r>
        <w:tab/>
      </w:r>
      <w:r w:rsidRPr="6D031880">
        <w:rPr>
          <w:rFonts w:ascii="Times New Roman" w:eastAsia="Times New Roman" w:hAnsi="Times New Roman" w:cs="Times New Roman"/>
        </w:rPr>
        <w:t>*</w:t>
      </w:r>
      <w:r>
        <w:tab/>
      </w:r>
      <w:r w:rsidRPr="6D031880">
        <w:rPr>
          <w:rFonts w:ascii="Times New Roman" w:eastAsia="Times New Roman" w:hAnsi="Times New Roman" w:cs="Times New Roman"/>
        </w:rPr>
        <w:t>*</w:t>
      </w:r>
    </w:p>
    <w:p w14:paraId="3F85E45F" w14:textId="416032C7" w:rsidR="008C277E" w:rsidRDefault="008C277E" w:rsidP="008C277E">
      <w:pPr>
        <w:pStyle w:val="NormalWeb"/>
      </w:pPr>
      <w:proofErr w:type="gramStart"/>
      <w:r>
        <w:rPr>
          <w:b/>
          <w:bCs/>
        </w:rPr>
        <w:t>Whereas</w:t>
      </w:r>
      <w:r>
        <w:t>,</w:t>
      </w:r>
      <w:proofErr w:type="gramEnd"/>
      <w:r>
        <w:t xml:space="preserve"> the 58th General Assembly of the Undergraduate Student Government at The Ohio State University pauses to pay tribute to the extraordinary life and enduring legacy of L. Helen Rankin, who passed away on March 22, 2026, leaving behind a monumental impact on the State of Ohio and the Cincinnati community; and</w:t>
      </w:r>
    </w:p>
    <w:p w14:paraId="0E96E7D8" w14:textId="682DD92F" w:rsidR="008C277E" w:rsidRDefault="008C277E" w:rsidP="008C277E">
      <w:pPr>
        <w:pStyle w:val="NormalWeb"/>
      </w:pPr>
      <w:proofErr w:type="gramStart"/>
      <w:r>
        <w:rPr>
          <w:b/>
          <w:bCs/>
        </w:rPr>
        <w:t>Whereas</w:t>
      </w:r>
      <w:r>
        <w:t>,</w:t>
      </w:r>
      <w:proofErr w:type="gramEnd"/>
      <w:r>
        <w:t xml:space="preserve"> Representative Rankin made history in 1978 as the first African American woman to serve in the Ohio House of Representatives, breaking barriers and redefining the possibilities for leadership and representation in our state’s capitol; and</w:t>
      </w:r>
    </w:p>
    <w:p w14:paraId="4E4904A9" w14:textId="2B7154D1" w:rsidR="008C277E" w:rsidRDefault="008C277E" w:rsidP="008C277E">
      <w:pPr>
        <w:pStyle w:val="NormalWeb"/>
      </w:pPr>
      <w:r>
        <w:rPr>
          <w:b/>
          <w:bCs/>
        </w:rPr>
        <w:t>Whereas</w:t>
      </w:r>
      <w:r>
        <w:t>, during her sixteen-year tenure representing the citizens of Cincinnati, she was a champion for the vulnerable, successfully sponsoring landmark legislation in 1992 to mandate insurance coverage for mammography screenings, a move that has saved countless lives across the state; and</w:t>
      </w:r>
    </w:p>
    <w:p w14:paraId="6244B443" w14:textId="322F9D77" w:rsidR="008C277E" w:rsidRDefault="008C277E" w:rsidP="008C277E">
      <w:pPr>
        <w:pStyle w:val="NormalWeb"/>
      </w:pPr>
      <w:r>
        <w:rPr>
          <w:b/>
          <w:bCs/>
        </w:rPr>
        <w:t>Whereas</w:t>
      </w:r>
      <w:r>
        <w:rPr>
          <w:b/>
          <w:bCs/>
        </w:rPr>
        <w:t>,</w:t>
      </w:r>
      <w:r>
        <w:t xml:space="preserve"> her legislative career was marked by a steadfast commitment to the "Cradle to Grave" philosophy of social services, ensuring that education, healthcare, and economic opportunity were treated as fundamental rights for all Ohioans regardless of their zip code; and</w:t>
      </w:r>
    </w:p>
    <w:p w14:paraId="00C46BA0" w14:textId="4A68737B" w:rsidR="008C277E" w:rsidRDefault="008C277E" w:rsidP="008C277E">
      <w:pPr>
        <w:pStyle w:val="NormalWeb"/>
      </w:pPr>
      <w:r>
        <w:rPr>
          <w:b/>
          <w:bCs/>
        </w:rPr>
        <w:t>Whereas</w:t>
      </w:r>
      <w:r>
        <w:rPr>
          <w:b/>
          <w:bCs/>
        </w:rPr>
        <w:t>,</w:t>
      </w:r>
      <w:r>
        <w:t xml:space="preserve"> the impact of her service is felt deeply here at The Ohio State University, as her life serves as the ultimate blueprint for student leaders aspiring to bridge the gap between community advocacy and legislative action; and</w:t>
      </w:r>
    </w:p>
    <w:p w14:paraId="0A618137" w14:textId="2E13C4E2" w:rsidR="008C277E" w:rsidRDefault="008C277E" w:rsidP="008C277E">
      <w:pPr>
        <w:pStyle w:val="NormalWeb"/>
      </w:pPr>
      <w:proofErr w:type="gramStart"/>
      <w:r>
        <w:rPr>
          <w:b/>
          <w:bCs/>
        </w:rPr>
        <w:t>Whereas</w:t>
      </w:r>
      <w:r>
        <w:rPr>
          <w:b/>
          <w:bCs/>
        </w:rPr>
        <w:t>,</w:t>
      </w:r>
      <w:proofErr w:type="gramEnd"/>
      <w:r>
        <w:t xml:space="preserve"> the spirit of her work and her dedication to the public good continues to be represented within our own student body through her grandson, </w:t>
      </w:r>
      <w:r>
        <w:rPr>
          <w:b/>
          <w:bCs/>
        </w:rPr>
        <w:t>Greg</w:t>
      </w:r>
      <w:r>
        <w:t>, who carries forward the Rankin family’s tradition of excellence and commitment to the Buckeye community; and</w:t>
      </w:r>
    </w:p>
    <w:p w14:paraId="59A6D546" w14:textId="48C8CD5D" w:rsidR="008C277E" w:rsidRDefault="008C277E" w:rsidP="008C277E">
      <w:pPr>
        <w:pStyle w:val="NormalWeb"/>
      </w:pPr>
      <w:proofErr w:type="gramStart"/>
      <w:r>
        <w:rPr>
          <w:b/>
          <w:bCs/>
        </w:rPr>
        <w:t>Whereas</w:t>
      </w:r>
      <w:r>
        <w:rPr>
          <w:b/>
          <w:bCs/>
        </w:rPr>
        <w:t>,</w:t>
      </w:r>
      <w:proofErr w:type="gramEnd"/>
      <w:r>
        <w:t xml:space="preserve"> it is the duty of this General Assembly to recognize those trailblazers whose shoulders we stand upon as we work toward a more equitable and just future for all students and citizens</w:t>
      </w:r>
      <w:r>
        <w:t>.</w:t>
      </w:r>
    </w:p>
    <w:p w14:paraId="6744E7F9" w14:textId="7D70D5E9" w:rsidR="008C277E" w:rsidRDefault="008C277E" w:rsidP="008C277E">
      <w:pPr>
        <w:pStyle w:val="NormalWeb"/>
      </w:pPr>
      <w:r>
        <w:rPr>
          <w:b/>
          <w:bCs/>
        </w:rPr>
        <w:t xml:space="preserve">Therefore, </w:t>
      </w:r>
      <w:proofErr w:type="gramStart"/>
      <w:r>
        <w:rPr>
          <w:b/>
          <w:bCs/>
        </w:rPr>
        <w:t>Let</w:t>
      </w:r>
      <w:proofErr w:type="gramEnd"/>
      <w:r>
        <w:rPr>
          <w:b/>
          <w:bCs/>
        </w:rPr>
        <w:t xml:space="preserve"> it Be Resolved</w:t>
      </w:r>
      <w:r>
        <w:t xml:space="preserve"> </w:t>
      </w:r>
      <w:r>
        <w:t>t</w:t>
      </w:r>
      <w:r>
        <w:t>hat the Undergraduate Student Government, on behalf of the student body of The Ohio State University, officially recognizes and honors the life, legacy, and memory of Former State Representative L. Helen Rankin</w:t>
      </w:r>
      <w:r>
        <w:t>; and</w:t>
      </w:r>
    </w:p>
    <w:p w14:paraId="59841C7D" w14:textId="0B34AD80" w:rsidR="008C277E" w:rsidRDefault="008C277E" w:rsidP="008C277E">
      <w:pPr>
        <w:pStyle w:val="NormalWeb"/>
      </w:pPr>
      <w:r>
        <w:rPr>
          <w:b/>
          <w:bCs/>
        </w:rPr>
        <w:t xml:space="preserve">Let it Further Be </w:t>
      </w:r>
      <w:proofErr w:type="gramStart"/>
      <w:r>
        <w:rPr>
          <w:b/>
          <w:bCs/>
        </w:rPr>
        <w:t>Resolved,</w:t>
      </w:r>
      <w:proofErr w:type="gramEnd"/>
      <w:r>
        <w:t xml:space="preserve"> </w:t>
      </w:r>
      <w:r>
        <w:t>t</w:t>
      </w:r>
      <w:r>
        <w:t>hat we extend our deepest condolences and heartfelt support to her grandson, Greg, and the entire Rankin family during this time of transition</w:t>
      </w:r>
      <w:r w:rsidR="00F66842">
        <w:t>; and</w:t>
      </w:r>
    </w:p>
    <w:p w14:paraId="3C45C9DE" w14:textId="7E286306" w:rsidR="008C277E" w:rsidRDefault="00F66842" w:rsidP="008C277E">
      <w:pPr>
        <w:pStyle w:val="NormalWeb"/>
      </w:pPr>
      <w:r>
        <w:rPr>
          <w:b/>
          <w:bCs/>
        </w:rPr>
        <w:lastRenderedPageBreak/>
        <w:t>Let it Further Be Resolved,</w:t>
      </w:r>
      <w:r w:rsidR="008C277E">
        <w:t xml:space="preserve"> </w:t>
      </w:r>
      <w:r>
        <w:t>t</w:t>
      </w:r>
      <w:r w:rsidR="008C277E">
        <w:t>hat the 58th General Assembly commits to upholding the values of inclusivity and advocacy that Representative Rankin championed throughout her distinguished caree</w:t>
      </w:r>
      <w:r>
        <w:t>r; and</w:t>
      </w:r>
    </w:p>
    <w:p w14:paraId="5C5E170C" w14:textId="1CAF775B" w:rsidR="008C277E" w:rsidRDefault="00F66842" w:rsidP="008C277E">
      <w:pPr>
        <w:pStyle w:val="NormalWeb"/>
      </w:pPr>
      <w:r>
        <w:rPr>
          <w:b/>
          <w:bCs/>
        </w:rPr>
        <w:t>Let it Further Be Resolved,</w:t>
      </w:r>
      <w:r w:rsidR="008C277E">
        <w:t xml:space="preserve"> </w:t>
      </w:r>
      <w:r>
        <w:t>t</w:t>
      </w:r>
      <w:r w:rsidR="008C277E">
        <w:t xml:space="preserve">hat a formal, signed copy of this resolution be presented to Greg and the Rankin family as a permanent testament to the respect and admiration the students </w:t>
      </w:r>
      <w:proofErr w:type="gramStart"/>
      <w:r w:rsidR="008C277E">
        <w:t>of</w:t>
      </w:r>
      <w:proofErr w:type="gramEnd"/>
      <w:r w:rsidR="008C277E">
        <w:t xml:space="preserve"> The Ohio State University hold for her life’s work</w:t>
      </w:r>
      <w:r>
        <w:t xml:space="preserve">; and </w:t>
      </w:r>
    </w:p>
    <w:p w14:paraId="0A1D8CCF" w14:textId="2C3E5BF2" w:rsidR="00F66842" w:rsidRPr="00F66842" w:rsidRDefault="00F66842" w:rsidP="008C277E">
      <w:pPr>
        <w:pStyle w:val="NormalWeb"/>
      </w:pPr>
      <w:r>
        <w:rPr>
          <w:b/>
          <w:bCs/>
        </w:rPr>
        <w:t xml:space="preserve">Let it Finally Be </w:t>
      </w:r>
      <w:proofErr w:type="gramStart"/>
      <w:r>
        <w:rPr>
          <w:b/>
          <w:bCs/>
        </w:rPr>
        <w:t>Resolved,</w:t>
      </w:r>
      <w:proofErr w:type="gramEnd"/>
      <w:r>
        <w:rPr>
          <w:b/>
          <w:bCs/>
        </w:rPr>
        <w:t xml:space="preserve"> </w:t>
      </w:r>
      <w:r>
        <w:t xml:space="preserve">that </w:t>
      </w:r>
      <w:r>
        <w:t>a copy of this resolution be kept in the permanent records of the 58th General Assembly as a testament to her impact and as an inspiration to student leaders committed to public service.</w:t>
      </w:r>
    </w:p>
    <w:p w14:paraId="0B137444" w14:textId="4706CE30" w:rsidR="008C277E" w:rsidRPr="008C277E" w:rsidRDefault="008C277E" w:rsidP="008C277E">
      <w:pPr>
        <w:rPr>
          <w:rFonts w:ascii="Times New Roman" w:eastAsia="Times New Roman" w:hAnsi="Times New Roman" w:cs="Times New Roman"/>
        </w:rPr>
      </w:pPr>
    </w:p>
    <w:p w14:paraId="4A6B28F3" w14:textId="77777777" w:rsidR="008C277E" w:rsidRDefault="008C277E" w:rsidP="008C277E">
      <w:pPr>
        <w:rPr>
          <w:rFonts w:ascii="Times New Roman" w:eastAsia="Times New Roman" w:hAnsi="Times New Roman" w:cs="Times New Roman"/>
        </w:rPr>
      </w:pPr>
    </w:p>
    <w:p w14:paraId="0C0ED051" w14:textId="77777777" w:rsidR="008C277E" w:rsidRDefault="008C277E" w:rsidP="008C277E">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2F5A6554" w14:textId="77777777" w:rsidR="008C277E" w:rsidRDefault="008C277E" w:rsidP="008C277E">
      <w:pPr>
        <w:jc w:val="center"/>
        <w:rPr>
          <w:rFonts w:ascii="Times New Roman" w:eastAsia="Times New Roman" w:hAnsi="Times New Roman" w:cs="Times New Roman"/>
        </w:rPr>
      </w:pPr>
    </w:p>
    <w:p w14:paraId="39EE204E" w14:textId="77777777" w:rsidR="008C277E" w:rsidRDefault="008C277E" w:rsidP="008C277E">
      <w:pPr>
        <w:jc w:val="center"/>
        <w:rPr>
          <w:rFonts w:ascii="Times New Roman" w:eastAsia="Times New Roman" w:hAnsi="Times New Roman" w:cs="Times New Roman"/>
        </w:rPr>
      </w:pPr>
    </w:p>
    <w:p w14:paraId="7F5A338A" w14:textId="77777777" w:rsidR="008C277E" w:rsidRDefault="008C277E" w:rsidP="008C277E">
      <w:pPr>
        <w:jc w:val="center"/>
        <w:rPr>
          <w:rFonts w:ascii="Times New Roman" w:eastAsia="Times New Roman" w:hAnsi="Times New Roman" w:cs="Times New Roman"/>
        </w:rPr>
      </w:pPr>
    </w:p>
    <w:p w14:paraId="427821DB" w14:textId="77777777" w:rsidR="008C277E" w:rsidRDefault="008C277E" w:rsidP="008C277E">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15B7979E" w14:textId="77777777" w:rsidR="008C277E" w:rsidRDefault="008C277E" w:rsidP="008C277E">
      <w:pPr>
        <w:rPr>
          <w:rFonts w:ascii="Times New Roman" w:eastAsia="Times New Roman" w:hAnsi="Times New Roman" w:cs="Times New Roman"/>
        </w:rPr>
      </w:pPr>
      <w:r>
        <w:rPr>
          <w:rFonts w:ascii="Times New Roman" w:eastAsia="Times New Roman" w:hAnsi="Times New Roman" w:cs="Times New Roman"/>
        </w:rPr>
        <w:t>Jessica Asante-Tutu</w:t>
      </w:r>
      <w:r>
        <w:tab/>
      </w:r>
      <w:r>
        <w:tab/>
      </w:r>
      <w:r>
        <w:tab/>
      </w:r>
      <w:r>
        <w:tab/>
      </w:r>
      <w:r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3F403FB2" w14:textId="77777777" w:rsidR="008C277E" w:rsidRDefault="008C277E" w:rsidP="008C277E">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1ED86B74" w14:textId="77777777" w:rsidR="008C277E" w:rsidRDefault="008C277E" w:rsidP="008C277E">
      <w:pPr>
        <w:rPr>
          <w:rFonts w:ascii="Times New Roman" w:eastAsia="Times New Roman" w:hAnsi="Times New Roman" w:cs="Times New Roman"/>
        </w:rPr>
      </w:pPr>
    </w:p>
    <w:p w14:paraId="6F9F082C" w14:textId="77777777" w:rsidR="008C277E" w:rsidRDefault="008C277E" w:rsidP="008C277E">
      <w:pPr>
        <w:rPr>
          <w:rFonts w:ascii="Times New Roman" w:eastAsia="Times New Roman" w:hAnsi="Times New Roman" w:cs="Times New Roman"/>
        </w:rPr>
      </w:pPr>
    </w:p>
    <w:p w14:paraId="43096151" w14:textId="77777777" w:rsidR="008C277E" w:rsidRDefault="008C277E" w:rsidP="008C277E">
      <w:pPr>
        <w:rPr>
          <w:rFonts w:ascii="Times New Roman" w:eastAsia="Times New Roman" w:hAnsi="Times New Roman" w:cs="Times New Roman"/>
        </w:rPr>
      </w:pPr>
    </w:p>
    <w:p w14:paraId="59E73877" w14:textId="77777777" w:rsidR="008C277E" w:rsidRDefault="008C277E" w:rsidP="008C277E">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Pr="3C84E676">
        <w:rPr>
          <w:rFonts w:ascii="Times New Roman" w:eastAsia="Times New Roman" w:hAnsi="Times New Roman" w:cs="Times New Roman"/>
        </w:rPr>
        <w:t xml:space="preserve">      Date Terminated: ___________________</w:t>
      </w:r>
    </w:p>
    <w:p w14:paraId="166E177B" w14:textId="77777777" w:rsidR="008C277E" w:rsidRPr="00C7310B" w:rsidRDefault="008C277E" w:rsidP="008C277E">
      <w:pPr>
        <w:rPr>
          <w:rFonts w:ascii="Times New Roman" w:hAnsi="Times New Roman" w:cs="Times New Roman"/>
        </w:rPr>
      </w:pPr>
    </w:p>
    <w:p w14:paraId="2ED5E679" w14:textId="77777777" w:rsidR="008C277E" w:rsidRDefault="008C277E"/>
    <w:sectPr w:rsidR="008C277E" w:rsidSect="008C277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7E"/>
    <w:rsid w:val="008C277E"/>
    <w:rsid w:val="00A9291A"/>
    <w:rsid w:val="00F6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71244"/>
  <w15:chartTrackingRefBased/>
  <w15:docId w15:val="{0971ACE8-64F1-D341-A7BF-7033B252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7E"/>
  </w:style>
  <w:style w:type="paragraph" w:styleId="Heading1">
    <w:name w:val="heading 1"/>
    <w:basedOn w:val="Normal"/>
    <w:next w:val="Normal"/>
    <w:link w:val="Heading1Char"/>
    <w:uiPriority w:val="9"/>
    <w:qFormat/>
    <w:rsid w:val="008C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77E"/>
    <w:rPr>
      <w:rFonts w:eastAsiaTheme="majorEastAsia" w:cstheme="majorBidi"/>
      <w:color w:val="272727" w:themeColor="text1" w:themeTint="D8"/>
    </w:rPr>
  </w:style>
  <w:style w:type="paragraph" w:styleId="Title">
    <w:name w:val="Title"/>
    <w:basedOn w:val="Normal"/>
    <w:next w:val="Normal"/>
    <w:link w:val="TitleChar"/>
    <w:uiPriority w:val="10"/>
    <w:qFormat/>
    <w:rsid w:val="008C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77E"/>
    <w:pPr>
      <w:spacing w:before="160"/>
      <w:jc w:val="center"/>
    </w:pPr>
    <w:rPr>
      <w:i/>
      <w:iCs/>
      <w:color w:val="404040" w:themeColor="text1" w:themeTint="BF"/>
    </w:rPr>
  </w:style>
  <w:style w:type="character" w:customStyle="1" w:styleId="QuoteChar">
    <w:name w:val="Quote Char"/>
    <w:basedOn w:val="DefaultParagraphFont"/>
    <w:link w:val="Quote"/>
    <w:uiPriority w:val="29"/>
    <w:rsid w:val="008C277E"/>
    <w:rPr>
      <w:i/>
      <w:iCs/>
      <w:color w:val="404040" w:themeColor="text1" w:themeTint="BF"/>
    </w:rPr>
  </w:style>
  <w:style w:type="paragraph" w:styleId="ListParagraph">
    <w:name w:val="List Paragraph"/>
    <w:basedOn w:val="Normal"/>
    <w:uiPriority w:val="34"/>
    <w:qFormat/>
    <w:rsid w:val="008C277E"/>
    <w:pPr>
      <w:ind w:left="720"/>
      <w:contextualSpacing/>
    </w:pPr>
  </w:style>
  <w:style w:type="character" w:styleId="IntenseEmphasis">
    <w:name w:val="Intense Emphasis"/>
    <w:basedOn w:val="DefaultParagraphFont"/>
    <w:uiPriority w:val="21"/>
    <w:qFormat/>
    <w:rsid w:val="008C277E"/>
    <w:rPr>
      <w:i/>
      <w:iCs/>
      <w:color w:val="0F4761" w:themeColor="accent1" w:themeShade="BF"/>
    </w:rPr>
  </w:style>
  <w:style w:type="paragraph" w:styleId="IntenseQuote">
    <w:name w:val="Intense Quote"/>
    <w:basedOn w:val="Normal"/>
    <w:next w:val="Normal"/>
    <w:link w:val="IntenseQuoteChar"/>
    <w:uiPriority w:val="30"/>
    <w:qFormat/>
    <w:rsid w:val="008C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77E"/>
    <w:rPr>
      <w:i/>
      <w:iCs/>
      <w:color w:val="0F4761" w:themeColor="accent1" w:themeShade="BF"/>
    </w:rPr>
  </w:style>
  <w:style w:type="character" w:styleId="IntenseReference">
    <w:name w:val="Intense Reference"/>
    <w:basedOn w:val="DefaultParagraphFont"/>
    <w:uiPriority w:val="32"/>
    <w:qFormat/>
    <w:rsid w:val="008C277E"/>
    <w:rPr>
      <w:b/>
      <w:bCs/>
      <w:smallCaps/>
      <w:color w:val="0F4761" w:themeColor="accent1" w:themeShade="BF"/>
      <w:spacing w:val="5"/>
    </w:rPr>
  </w:style>
  <w:style w:type="character" w:styleId="LineNumber">
    <w:name w:val="line number"/>
    <w:basedOn w:val="DefaultParagraphFont"/>
    <w:uiPriority w:val="99"/>
    <w:semiHidden/>
    <w:unhideWhenUsed/>
    <w:rsid w:val="008C277E"/>
  </w:style>
  <w:style w:type="paragraph" w:styleId="NormalWeb">
    <w:name w:val="Normal (Web)"/>
    <w:basedOn w:val="Normal"/>
    <w:uiPriority w:val="99"/>
    <w:semiHidden/>
    <w:unhideWhenUsed/>
    <w:rsid w:val="008C277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2986</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1</cp:revision>
  <dcterms:created xsi:type="dcterms:W3CDTF">2026-03-30T14:34:00Z</dcterms:created>
  <dcterms:modified xsi:type="dcterms:W3CDTF">2026-03-30T14:47:00Z</dcterms:modified>
</cp:coreProperties>
</file>