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D8C5DBF" w:rsidR="009707FE" w:rsidRDefault="6D031880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C362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AC1030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BE5801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</w:p>
    <w:p w14:paraId="00000002" w14:textId="77777777" w:rsidR="009707FE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3" w14:textId="4830BCB1" w:rsidR="009707FE" w:rsidRDefault="6D031880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Resolution </w:t>
      </w:r>
      <w:r w:rsidR="00CD3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to</w:t>
      </w:r>
      <w:r w:rsidR="005560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Call </w:t>
      </w:r>
      <w:proofErr w:type="gramStart"/>
      <w:r w:rsidR="005560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</w:t>
      </w:r>
      <w:proofErr w:type="gramEnd"/>
      <w:r w:rsidR="005560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5560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</w:t>
      </w:r>
      <w:proofErr w:type="gramEnd"/>
      <w:r w:rsidR="005560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University </w:t>
      </w:r>
      <w:proofErr w:type="gramStart"/>
      <w:r w:rsidR="005560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To</w:t>
      </w:r>
      <w:proofErr w:type="gramEnd"/>
      <w:r w:rsidR="005560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Find Suitable Housing </w:t>
      </w:r>
      <w:proofErr w:type="gramStart"/>
      <w:r w:rsidR="005560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</w:t>
      </w:r>
      <w:proofErr w:type="gramEnd"/>
      <w:r w:rsidR="005560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All Displaced Students</w:t>
      </w:r>
    </w:p>
    <w:p w14:paraId="00000004" w14:textId="77777777" w:rsidR="009707FE" w:rsidRDefault="009707FE" w:rsidP="6D03188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30j0zll"/>
      <w:bookmarkEnd w:id="0"/>
    </w:p>
    <w:p w14:paraId="00000005" w14:textId="6DECC21F" w:rsidR="009707FE" w:rsidRDefault="0055605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Christopher Cade</w:t>
      </w:r>
      <w:r w:rsidR="00152707"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>(for themselves and Co-Sponsor) introduced the following resolution to the ----- Committee where it passed/failed. Then, to the Steering Committee where it passed/failed, and to the floor where it passed/failed.</w:t>
      </w:r>
    </w:p>
    <w:p w14:paraId="00000006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znysh7"/>
      <w:bookmarkEnd w:id="2"/>
    </w:p>
    <w:p w14:paraId="00000007" w14:textId="77777777" w:rsidR="009707FE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Default="009707FE" w:rsidP="6D03188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3095155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0000000A" w14:textId="5F43690C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21D9CF" w14:textId="7C083C6B" w:rsidR="00745B86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030" w:rsidRPr="00AC1030">
        <w:rPr>
          <w:rFonts w:ascii="Times New Roman" w:eastAsia="Times New Roman" w:hAnsi="Times New Roman" w:cs="Times New Roman"/>
          <w:sz w:val="24"/>
          <w:szCs w:val="24"/>
        </w:rPr>
        <w:t xml:space="preserve">The Ohio State University has a responsibility to provide safe, habitable, and reliable on-campus housing to students who </w:t>
      </w:r>
      <w:proofErr w:type="gramStart"/>
      <w:r w:rsidR="00AC1030" w:rsidRPr="00AC1030">
        <w:rPr>
          <w:rFonts w:ascii="Times New Roman" w:eastAsia="Times New Roman" w:hAnsi="Times New Roman" w:cs="Times New Roman"/>
          <w:sz w:val="24"/>
          <w:szCs w:val="24"/>
        </w:rPr>
        <w:t>enter into</w:t>
      </w:r>
      <w:proofErr w:type="gramEnd"/>
      <w:r w:rsidR="00AC1030" w:rsidRPr="00AC1030">
        <w:rPr>
          <w:rFonts w:ascii="Times New Roman" w:eastAsia="Times New Roman" w:hAnsi="Times New Roman" w:cs="Times New Roman"/>
          <w:sz w:val="24"/>
          <w:szCs w:val="24"/>
        </w:rPr>
        <w:t xml:space="preserve"> university housing contracts; and</w:t>
      </w:r>
    </w:p>
    <w:p w14:paraId="7391F6D5" w14:textId="41B74E60" w:rsidR="00745B86" w:rsidRDefault="00745B86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E82BF7" w14:textId="5F51ACBE" w:rsidR="00620B8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CB0" w:rsidRPr="009A7CB0">
        <w:rPr>
          <w:rFonts w:ascii="Times New Roman" w:eastAsia="Times New Roman" w:hAnsi="Times New Roman" w:cs="Times New Roman"/>
          <w:sz w:val="24"/>
          <w:szCs w:val="24"/>
        </w:rPr>
        <w:t xml:space="preserve">during the 2024–2025 academic year, </w:t>
      </w:r>
      <w:r w:rsidR="00C27F04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9A7CB0" w:rsidRPr="009A7CB0">
        <w:rPr>
          <w:rFonts w:ascii="Times New Roman" w:eastAsia="Times New Roman" w:hAnsi="Times New Roman" w:cs="Times New Roman"/>
          <w:sz w:val="24"/>
          <w:szCs w:val="24"/>
        </w:rPr>
        <w:t>Lawrence Tower experienced a water leak that resulted in extensive water damage and subsequent mold growth, ultimately requiring the full relocation of residents and rendering the building uninhabitable; and</w:t>
      </w:r>
    </w:p>
    <w:p w14:paraId="4D16AFC0" w14:textId="77777777" w:rsidR="009A7CB0" w:rsidRDefault="009A7CB0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922DA4" w14:textId="737B302E" w:rsidR="00620B8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44F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62625A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1C5A05" w:rsidRPr="001C5A05">
        <w:rPr>
          <w:rFonts w:ascii="Times New Roman" w:eastAsia="Times New Roman" w:hAnsi="Times New Roman" w:cs="Times New Roman"/>
          <w:sz w:val="24"/>
          <w:szCs w:val="24"/>
        </w:rPr>
        <w:t>Taylor Tower experienced a major pipe failure that caused significant flooding and led the university to determine that the building could not be safely occupied for the Spring 2026 semester; and</w:t>
      </w:r>
    </w:p>
    <w:p w14:paraId="08B8AB2B" w14:textId="2F8B4167" w:rsidR="008F0BE9" w:rsidRDefault="008F0BE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425B2E74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6D031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A0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1C5A05" w:rsidRPr="001C5A05">
        <w:rPr>
          <w:rFonts w:ascii="Times New Roman" w:eastAsia="Times New Roman" w:hAnsi="Times New Roman" w:cs="Times New Roman"/>
          <w:sz w:val="24"/>
          <w:szCs w:val="24"/>
        </w:rPr>
        <w:t>both instances, students were displaced through no fault of their own due to failures in building infrastructure, creating sudden and unexpected housing instability; and</w:t>
      </w:r>
    </w:p>
    <w:p w14:paraId="0247B1C3" w14:textId="77777777" w:rsidR="003E6518" w:rsidRDefault="003E6518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35A73A" w14:textId="76F516BE" w:rsidR="003E6518" w:rsidRPr="003E6518" w:rsidRDefault="003E6518" w:rsidP="003E6518">
      <w:pPr>
        <w:rPr>
          <w:rFonts w:ascii="Times New Roman" w:eastAsia="Times New Roman" w:hAnsi="Times New Roman" w:cs="Times New Roman"/>
          <w:sz w:val="24"/>
          <w:szCs w:val="24"/>
        </w:rPr>
      </w:pPr>
      <w:r w:rsidRPr="003E651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3E6518">
        <w:rPr>
          <w:rFonts w:ascii="Times New Roman" w:eastAsia="Times New Roman" w:hAnsi="Times New Roman" w:cs="Times New Roman"/>
          <w:sz w:val="24"/>
          <w:szCs w:val="24"/>
        </w:rPr>
        <w:t xml:space="preserve"> students who are unable to be rehoused on campus following such incidents may be forced to seek off-campus housing on short notice; and</w:t>
      </w:r>
    </w:p>
    <w:p w14:paraId="34CD15E0" w14:textId="77777777" w:rsidR="003E6518" w:rsidRDefault="003E6518" w:rsidP="003E65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5D18C3" w14:textId="4D639898" w:rsidR="003E6518" w:rsidRPr="003E6518" w:rsidRDefault="003E6518" w:rsidP="003E6518">
      <w:pPr>
        <w:rPr>
          <w:rFonts w:ascii="Times New Roman" w:eastAsia="Times New Roman" w:hAnsi="Times New Roman" w:cs="Times New Roman"/>
          <w:sz w:val="24"/>
          <w:szCs w:val="24"/>
        </w:rPr>
      </w:pPr>
      <w:r w:rsidRPr="003E651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3E6518">
        <w:rPr>
          <w:rFonts w:ascii="Times New Roman" w:eastAsia="Times New Roman" w:hAnsi="Times New Roman" w:cs="Times New Roman"/>
          <w:sz w:val="24"/>
          <w:szCs w:val="24"/>
        </w:rPr>
        <w:t xml:space="preserve"> the off-campus housing market surrounding The Ohio State University is already highly constrained, with limited availability, rising rental costs, and competitive leasing timelines that disproportionately disadvantage students with fewer financial resources</w:t>
      </w:r>
      <w:r w:rsidR="00406E04">
        <w:rPr>
          <w:rFonts w:ascii="Times New Roman" w:eastAsia="Times New Roman" w:hAnsi="Times New Roman" w:cs="Times New Roman"/>
          <w:sz w:val="24"/>
          <w:szCs w:val="24"/>
        </w:rPr>
        <w:t xml:space="preserve"> and an emergent need for housing</w:t>
      </w:r>
      <w:r w:rsidRPr="003E6518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7961C34A" w14:textId="77777777" w:rsidR="003E6518" w:rsidRDefault="003E6518" w:rsidP="003E65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A8FE59" w14:textId="06F0EF5C" w:rsidR="003E6518" w:rsidRDefault="003E6518" w:rsidP="003E6518">
      <w:pPr>
        <w:rPr>
          <w:rFonts w:ascii="Times New Roman" w:eastAsia="Times New Roman" w:hAnsi="Times New Roman" w:cs="Times New Roman"/>
          <w:sz w:val="24"/>
          <w:szCs w:val="24"/>
        </w:rPr>
      </w:pPr>
      <w:r w:rsidRPr="003E651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Whereas</w:t>
      </w:r>
      <w:r w:rsidRPr="003E6518">
        <w:rPr>
          <w:rFonts w:ascii="Times New Roman" w:eastAsia="Times New Roman" w:hAnsi="Times New Roman" w:cs="Times New Roman"/>
          <w:sz w:val="24"/>
          <w:szCs w:val="24"/>
        </w:rPr>
        <w:t xml:space="preserve"> repeated infrastructure-related displacements raise concerns about preparedness, contingency planning, and the long-term impacts on student well-being and academic success;</w:t>
      </w:r>
      <w:r w:rsidR="007B317F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0CABCAB5" w14:textId="77777777" w:rsidR="001523ED" w:rsidRDefault="001523ED" w:rsidP="003E65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8CA791" w14:textId="14027C9F" w:rsidR="003E6518" w:rsidRDefault="001523ED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1523ED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1523ED">
        <w:rPr>
          <w:rFonts w:ascii="Times New Roman" w:eastAsia="Times New Roman" w:hAnsi="Times New Roman" w:cs="Times New Roman"/>
          <w:sz w:val="24"/>
          <w:szCs w:val="24"/>
        </w:rPr>
        <w:t xml:space="preserve"> the University’s prior use of master-leased housing demonstrates an existing capacity to mitigate these harms when adequate contingency planning is </w:t>
      </w:r>
      <w:r w:rsidR="00417383" w:rsidRPr="001523ED">
        <w:rPr>
          <w:rFonts w:ascii="Times New Roman" w:eastAsia="Times New Roman" w:hAnsi="Times New Roman" w:cs="Times New Roman"/>
          <w:sz w:val="24"/>
          <w:szCs w:val="24"/>
        </w:rPr>
        <w:t>employed.</w:t>
      </w:r>
    </w:p>
    <w:p w14:paraId="2EB67945" w14:textId="77777777" w:rsidR="001C5A05" w:rsidRDefault="001C5A05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2E" w14:textId="3D4DDA2F" w:rsidR="009707FE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 </w:t>
      </w:r>
      <w:r w:rsidR="001523ED" w:rsidRPr="001523ED">
        <w:rPr>
          <w:rFonts w:ascii="Times New Roman" w:eastAsia="Times New Roman" w:hAnsi="Times New Roman" w:cs="Times New Roman"/>
          <w:sz w:val="24"/>
          <w:szCs w:val="24"/>
        </w:rPr>
        <w:t xml:space="preserve">that the Undergraduate Student Government calls upon The Ohio State University to </w:t>
      </w:r>
      <w:r w:rsidR="004A3C55" w:rsidRPr="004A3C55">
        <w:rPr>
          <w:rFonts w:ascii="Times New Roman" w:eastAsia="Times New Roman" w:hAnsi="Times New Roman" w:cs="Times New Roman"/>
          <w:sz w:val="24"/>
          <w:szCs w:val="24"/>
        </w:rPr>
        <w:t>house displaced students before requiring students to independently seek housing in the private market; and</w:t>
      </w:r>
    </w:p>
    <w:p w14:paraId="5390D28B" w14:textId="75EA0C6A" w:rsidR="00620B89" w:rsidRDefault="00620B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EB2A42" w14:textId="39FE59A1" w:rsidR="00620B89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Resolved </w:t>
      </w:r>
      <w:r w:rsidR="004A3C55" w:rsidRPr="004A3C55">
        <w:rPr>
          <w:rFonts w:ascii="Times New Roman" w:eastAsia="Times New Roman" w:hAnsi="Times New Roman" w:cs="Times New Roman"/>
          <w:sz w:val="24"/>
          <w:szCs w:val="24"/>
        </w:rPr>
        <w:t>that the Undergraduate Student Government urges the University to assess patterns of residence hall infrastructure failures and report on steps being taken to prevent future incidents that jeopardize student housing.</w:t>
      </w:r>
    </w:p>
    <w:p w14:paraId="78311EEC" w14:textId="77777777" w:rsidR="009A3D89" w:rsidRDefault="009A3D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27F7AF49" w:rsidR="009707FE" w:rsidRDefault="6D031880" w:rsidP="6D031880">
      <w:pPr>
        <w:jc w:val="center"/>
        <w:rPr>
          <w:rFonts w:ascii="Times New Roman" w:eastAsia="Times New Roman" w:hAnsi="Times New Roman" w:cs="Times New Roman"/>
        </w:rPr>
      </w:pPr>
      <w:r w:rsidRPr="6D031880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00000032" w14:textId="3CD3198F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4B2A2FF8" w14:textId="2FA987DB" w:rsidR="6D031880" w:rsidRDefault="6D031880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3" w14:textId="77777777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5" w14:textId="7C3CADAB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0827E35" w14:textId="191F0D4A" w:rsidR="5A2ADE0E" w:rsidRDefault="00CD3A7E" w:rsidP="5A2ADE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 w:rsidR="5A2ADE0E">
        <w:tab/>
      </w:r>
      <w:r w:rsidR="5A2ADE0E">
        <w:tab/>
      </w:r>
      <w:r w:rsidR="5A2ADE0E">
        <w:tab/>
      </w:r>
      <w:r w:rsidR="5A2ADE0E">
        <w:tab/>
      </w:r>
      <w:r w:rsidR="6D3BC6C3"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 McCann</w:t>
      </w:r>
    </w:p>
    <w:p w14:paraId="00000036" w14:textId="58277EE1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 w:rsidR="00CD3A7E"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00000037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8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9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B" w14:textId="2C538833" w:rsidR="009707FE" w:rsidRDefault="6D031880" w:rsidP="6D031880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="4D8910B4" w:rsidRPr="3C84E676">
        <w:rPr>
          <w:rFonts w:ascii="Times New Roman" w:eastAsia="Times New Roman" w:hAnsi="Times New Roman" w:cs="Times New Roman"/>
        </w:rPr>
        <w:t xml:space="preserve">      </w:t>
      </w:r>
      <w:r w:rsidRPr="3C84E676">
        <w:rPr>
          <w:rFonts w:ascii="Times New Roman" w:eastAsia="Times New Roman" w:hAnsi="Times New Roman" w:cs="Times New Roman"/>
        </w:rPr>
        <w:t>Date Terminated: ___________________</w:t>
      </w:r>
    </w:p>
    <w:sectPr w:rsidR="009707F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4F31" w14:textId="77777777" w:rsidR="009C2015" w:rsidRDefault="009C2015">
      <w:pPr>
        <w:spacing w:line="240" w:lineRule="auto"/>
      </w:pPr>
      <w:r>
        <w:separator/>
      </w:r>
    </w:p>
  </w:endnote>
  <w:endnote w:type="continuationSeparator" w:id="0">
    <w:p w14:paraId="5598B4BC" w14:textId="77777777" w:rsidR="009C2015" w:rsidRDefault="009C2015">
      <w:pPr>
        <w:spacing w:line="240" w:lineRule="auto"/>
      </w:pPr>
      <w:r>
        <w:continuationSeparator/>
      </w:r>
    </w:p>
  </w:endnote>
  <w:endnote w:type="continuationNotice" w:id="1">
    <w:p w14:paraId="4D39574D" w14:textId="77777777" w:rsidR="009C2015" w:rsidRDefault="009C20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090D2" w14:textId="77777777" w:rsidR="009C2015" w:rsidRDefault="009C2015">
      <w:pPr>
        <w:spacing w:line="240" w:lineRule="auto"/>
      </w:pPr>
      <w:r>
        <w:separator/>
      </w:r>
    </w:p>
  </w:footnote>
  <w:footnote w:type="continuationSeparator" w:id="0">
    <w:p w14:paraId="34239049" w14:textId="77777777" w:rsidR="009C2015" w:rsidRDefault="009C2015">
      <w:pPr>
        <w:spacing w:line="240" w:lineRule="auto"/>
      </w:pPr>
      <w:r>
        <w:continuationSeparator/>
      </w:r>
    </w:p>
  </w:footnote>
  <w:footnote w:type="continuationNotice" w:id="1">
    <w:p w14:paraId="1BF42D3A" w14:textId="77777777" w:rsidR="009C2015" w:rsidRDefault="009C2015">
      <w:pPr>
        <w:spacing w:line="240" w:lineRule="auto"/>
      </w:pPr>
    </w:p>
  </w:footnote>
  <w:footnote w:id="2">
    <w:p w14:paraId="7BD32C08" w14:textId="27632893" w:rsidR="00C27F04" w:rsidRDefault="00C27F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1F644F" w:rsidRPr="001F644F">
          <w:rPr>
            <w:rStyle w:val="Hyperlink"/>
          </w:rPr>
          <w:t>Ohio State University orders all students to leave Lawrence Tower after mold found inside dorm | WOSU Public Media</w:t>
        </w:r>
      </w:hyperlink>
    </w:p>
  </w:footnote>
  <w:footnote w:id="3">
    <w:p w14:paraId="170D9132" w14:textId="71AF599C" w:rsidR="001F644F" w:rsidRDefault="001F64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8122AD" w:rsidRPr="008122AD">
          <w:rPr>
            <w:rStyle w:val="Hyperlink"/>
          </w:rPr>
          <w:t>Ohio State dorm flooding displaces hundreds for entire spring semester</w:t>
        </w:r>
      </w:hyperlink>
    </w:p>
  </w:footnote>
  <w:footnote w:id="4">
    <w:p w14:paraId="57F45D27" w14:textId="274D21DA" w:rsidR="0062625A" w:rsidRDefault="006262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7B317F" w:rsidRPr="007B317F">
          <w:rPr>
            <w:rStyle w:val="Hyperlink"/>
          </w:rPr>
          <w:t xml:space="preserve">Taylor Tower </w:t>
        </w:r>
        <w:proofErr w:type="gramStart"/>
        <w:r w:rsidR="007B317F" w:rsidRPr="007B317F">
          <w:rPr>
            <w:rStyle w:val="Hyperlink"/>
          </w:rPr>
          <w:t>FAQ :</w:t>
        </w:r>
        <w:proofErr w:type="gramEnd"/>
        <w:r w:rsidR="007B317F" w:rsidRPr="007B317F">
          <w:rPr>
            <w:rStyle w:val="Hyperlink"/>
          </w:rPr>
          <w:t xml:space="preserve"> </w:t>
        </w:r>
        <w:proofErr w:type="gramStart"/>
        <w:r w:rsidR="007B317F" w:rsidRPr="007B317F">
          <w:rPr>
            <w:rStyle w:val="Hyperlink"/>
          </w:rPr>
          <w:t>Articles :</w:t>
        </w:r>
        <w:proofErr w:type="gramEnd"/>
        <w:r w:rsidR="007B317F" w:rsidRPr="007B317F">
          <w:rPr>
            <w:rStyle w:val="Hyperlink"/>
          </w:rPr>
          <w:t xml:space="preserve"> Housing and Residence Education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76E66"/>
    <w:rsid w:val="00084747"/>
    <w:rsid w:val="000A2F80"/>
    <w:rsid w:val="000B50CC"/>
    <w:rsid w:val="001523ED"/>
    <w:rsid w:val="00152707"/>
    <w:rsid w:val="001956FB"/>
    <w:rsid w:val="00196AA1"/>
    <w:rsid w:val="001C5A05"/>
    <w:rsid w:val="001F644F"/>
    <w:rsid w:val="00207984"/>
    <w:rsid w:val="0021112B"/>
    <w:rsid w:val="00237F9A"/>
    <w:rsid w:val="00276FF5"/>
    <w:rsid w:val="00330950"/>
    <w:rsid w:val="00391FF8"/>
    <w:rsid w:val="003E6518"/>
    <w:rsid w:val="00406E04"/>
    <w:rsid w:val="00410460"/>
    <w:rsid w:val="00417383"/>
    <w:rsid w:val="00484E0F"/>
    <w:rsid w:val="004A3C55"/>
    <w:rsid w:val="004E0BDE"/>
    <w:rsid w:val="005524C7"/>
    <w:rsid w:val="0055605E"/>
    <w:rsid w:val="00620B89"/>
    <w:rsid w:val="0062625A"/>
    <w:rsid w:val="00653950"/>
    <w:rsid w:val="00687853"/>
    <w:rsid w:val="006C68F4"/>
    <w:rsid w:val="006E73EF"/>
    <w:rsid w:val="00737686"/>
    <w:rsid w:val="00745B86"/>
    <w:rsid w:val="007B317F"/>
    <w:rsid w:val="007E5317"/>
    <w:rsid w:val="008122AD"/>
    <w:rsid w:val="00855C3E"/>
    <w:rsid w:val="00860C09"/>
    <w:rsid w:val="0088799A"/>
    <w:rsid w:val="008C3620"/>
    <w:rsid w:val="008F0BE9"/>
    <w:rsid w:val="00907EB9"/>
    <w:rsid w:val="009707FE"/>
    <w:rsid w:val="00990CEC"/>
    <w:rsid w:val="009A3D89"/>
    <w:rsid w:val="009A7CB0"/>
    <w:rsid w:val="009C2015"/>
    <w:rsid w:val="00A72049"/>
    <w:rsid w:val="00AB4C85"/>
    <w:rsid w:val="00AC1030"/>
    <w:rsid w:val="00AD31AC"/>
    <w:rsid w:val="00AE374A"/>
    <w:rsid w:val="00B2739D"/>
    <w:rsid w:val="00BA4BF9"/>
    <w:rsid w:val="00BE2D84"/>
    <w:rsid w:val="00BE5801"/>
    <w:rsid w:val="00BF3B6B"/>
    <w:rsid w:val="00C03782"/>
    <w:rsid w:val="00C27F04"/>
    <w:rsid w:val="00CD3A7E"/>
    <w:rsid w:val="00E04181"/>
    <w:rsid w:val="00E94C90"/>
    <w:rsid w:val="00F14FBA"/>
    <w:rsid w:val="00F32A52"/>
    <w:rsid w:val="00F36FE4"/>
    <w:rsid w:val="00F47308"/>
    <w:rsid w:val="00F512F9"/>
    <w:rsid w:val="00F83498"/>
    <w:rsid w:val="00F96A1A"/>
    <w:rsid w:val="0352E407"/>
    <w:rsid w:val="06DF55C9"/>
    <w:rsid w:val="20849914"/>
    <w:rsid w:val="3C84E676"/>
    <w:rsid w:val="3EE0D9E3"/>
    <w:rsid w:val="43E9697C"/>
    <w:rsid w:val="4D8910B4"/>
    <w:rsid w:val="5A2ADE0E"/>
    <w:rsid w:val="608BA8C1"/>
    <w:rsid w:val="6D031880"/>
    <w:rsid w:val="6D3BC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33929FB8-1ADA-4440-A0F0-4A430F13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character" w:styleId="Hyperlink">
    <w:name w:val="Hyperlink"/>
    <w:basedOn w:val="DefaultParagraphFont"/>
    <w:uiPriority w:val="99"/>
    <w:unhideWhenUsed/>
    <w:rsid w:val="001F64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ousing.osu.edu/articles/taylor-tower-faq" TargetMode="External"/><Relationship Id="rId2" Type="http://schemas.openxmlformats.org/officeDocument/2006/relationships/hyperlink" Target="https://abc6onyourside.com/news/local/ohio-state-dorm-flooding-displaces-hundreds-for-spring-semester-osu-abc-6-columbus-central-news" TargetMode="External"/><Relationship Id="rId1" Type="http://schemas.openxmlformats.org/officeDocument/2006/relationships/hyperlink" Target="https://www.wosu.org/2024-11-22/ohio-state-university-orders-all-students-to-leave-lawrence-tower-after-mold-found-inside-dorm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cef8-4f5c-499b-b7c9-145a620fdc01">
      <Terms xmlns="http://schemas.microsoft.com/office/infopath/2007/PartnerControls"/>
    </lcf76f155ced4ddcb4097134ff3c332f>
    <TaxCatchAll xmlns="6e10a9fd-89f9-42ab-844a-3bea2552b47e" xsi:nil="true"/>
    <MediaLengthInSeconds xmlns="2ee7cef8-4f5c-499b-b7c9-145a620fdc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0018518DE4E919941220FF7DF10" ma:contentTypeVersion="12" ma:contentTypeDescription="Create a new document." ma:contentTypeScope="" ma:versionID="28f3546863511f8981ff9ef22b53fc25">
  <xsd:schema xmlns:xsd="http://www.w3.org/2001/XMLSchema" xmlns:xs="http://www.w3.org/2001/XMLSchema" xmlns:p="http://schemas.microsoft.com/office/2006/metadata/properties" xmlns:ns2="2ee7cef8-4f5c-499b-b7c9-145a620fdc01" xmlns:ns3="6e10a9fd-89f9-42ab-844a-3bea2552b47e" targetNamespace="http://schemas.microsoft.com/office/2006/metadata/properties" ma:root="true" ma:fieldsID="247770b0e0ebd6219f3c09c2c2b5a596" ns2:_="" ns3:_="">
    <xsd:import namespace="2ee7cef8-4f5c-499b-b7c9-145a620fdc01"/>
    <xsd:import namespace="6e10a9fd-89f9-42ab-844a-3bea2552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cef8-4f5c-499b-b7c9-145a620fd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a9fd-89f9-42ab-844a-3bea2552b4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76dbf0-573e-4b25-acce-983a779ba5ef}" ma:internalName="TaxCatchAll" ma:showField="CatchAllData" ma:web="6e10a9fd-89f9-42ab-844a-3bea2552b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2ee7cef8-4f5c-499b-b7c9-145a620fdc01"/>
    <ds:schemaRef ds:uri="6e10a9fd-89f9-42ab-844a-3bea2552b47e"/>
  </ds:schemaRefs>
</ds:datastoreItem>
</file>

<file path=customXml/itemProps2.xml><?xml version="1.0" encoding="utf-8"?>
<ds:datastoreItem xmlns:ds="http://schemas.openxmlformats.org/officeDocument/2006/customXml" ds:itemID="{8F3A2BC8-C465-4168-8A27-A70BDCB7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cef8-4f5c-499b-b7c9-145a620fdc01"/>
    <ds:schemaRef ds:uri="6e10a9fd-89f9-42ab-844a-3bea2552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2425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Links>
    <vt:vector size="18" baseType="variant">
      <vt:variant>
        <vt:i4>5636109</vt:i4>
      </vt:variant>
      <vt:variant>
        <vt:i4>6</vt:i4>
      </vt:variant>
      <vt:variant>
        <vt:i4>0</vt:i4>
      </vt:variant>
      <vt:variant>
        <vt:i4>5</vt:i4>
      </vt:variant>
      <vt:variant>
        <vt:lpwstr>https://housing.osu.edu/articles/taylor-tower-faq</vt:lpwstr>
      </vt:variant>
      <vt:variant>
        <vt:lpwstr/>
      </vt:variant>
      <vt:variant>
        <vt:i4>1507404</vt:i4>
      </vt:variant>
      <vt:variant>
        <vt:i4>3</vt:i4>
      </vt:variant>
      <vt:variant>
        <vt:i4>0</vt:i4>
      </vt:variant>
      <vt:variant>
        <vt:i4>5</vt:i4>
      </vt:variant>
      <vt:variant>
        <vt:lpwstr>https://abc6onyourside.com/news/local/ohio-state-dorm-flooding-displaces-hundreds-for-spring-semester-osu-abc-6-columbus-central-news</vt:lpwstr>
      </vt:variant>
      <vt:variant>
        <vt:lpwstr/>
      </vt:variant>
      <vt:variant>
        <vt:i4>5570682</vt:i4>
      </vt:variant>
      <vt:variant>
        <vt:i4>0</vt:i4>
      </vt:variant>
      <vt:variant>
        <vt:i4>0</vt:i4>
      </vt:variant>
      <vt:variant>
        <vt:i4>5</vt:i4>
      </vt:variant>
      <vt:variant>
        <vt:lpwstr>https://www.wosu.org/2024-11-22/ohio-state-university-orders-all-students-to-leave-lawrence-tower-after-mold-found-inside-dorm?utm_source=chatgpt.com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2</cp:revision>
  <dcterms:created xsi:type="dcterms:W3CDTF">2026-01-13T15:40:00Z</dcterms:created>
  <dcterms:modified xsi:type="dcterms:W3CDTF">2026-01-13T15:40:00Z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0x010100C17F70018518DE4E919941220FF7DF10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