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2B28" w14:textId="5F2747CF" w:rsidR="00B54BD8" w:rsidRDefault="00B54BD8" w:rsidP="00B54BD8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58-B-XX</w:t>
      </w:r>
    </w:p>
    <w:p w14:paraId="16EEF4F5" w14:textId="77777777" w:rsidR="004A6B30" w:rsidRDefault="004A6B30" w:rsidP="00B54BD8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952A92" w14:textId="451FF77B" w:rsidR="00B54BD8" w:rsidRDefault="00B54BD8" w:rsidP="004A6B30">
      <w:pPr>
        <w:spacing w:line="240" w:lineRule="auto"/>
        <w:ind w:left="36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3A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Bill</w:t>
      </w:r>
      <w:r w:rsidRPr="00373A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bookmarkStart w:id="0" w:name="_heading=h.60iwfy5axu36" w:colFirst="0" w:colLast="0"/>
      <w:bookmarkEnd w:id="0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to Reallocate Unused Funding for the Spring 2026 End-of-Year </w:t>
      </w:r>
      <w:r w:rsidR="003F1D2F">
        <w:rPr>
          <w:rFonts w:ascii="Times New Roman" w:hAnsi="Times New Roman" w:cs="Times New Roman"/>
          <w:b/>
          <w:bCs/>
          <w:sz w:val="24"/>
          <w:szCs w:val="24"/>
          <w:u w:val="single"/>
        </w:rPr>
        <w:t>Celebration</w:t>
      </w:r>
    </w:p>
    <w:p w14:paraId="1FD8A828" w14:textId="77777777" w:rsidR="004A6B30" w:rsidRPr="00373A6B" w:rsidRDefault="004A6B30" w:rsidP="004A6B30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A8EDA56" w14:textId="36FA6F37" w:rsidR="00B54BD8" w:rsidRDefault="00B54BD8" w:rsidP="004A6B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htr31u2nq7bz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President Jessica Asante-Tutu and Vice President Kathrina Noma (for themselves and co-sponsors) introduced the following resolution to the Allocations Committee where it passed/failed, and to the floor where it passed/failed.</w:t>
      </w:r>
    </w:p>
    <w:p w14:paraId="355AF108" w14:textId="77777777" w:rsidR="00B54BD8" w:rsidRDefault="00B54BD8" w:rsidP="00B54BD8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w2bwjtcok5ch" w:colFirst="0" w:colLast="0"/>
      <w:bookmarkEnd w:id="2"/>
    </w:p>
    <w:p w14:paraId="7CDD86EF" w14:textId="77777777" w:rsidR="00B54BD8" w:rsidRDefault="00B54BD8" w:rsidP="00B54BD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598E8685" w14:textId="60988996" w:rsidR="00B54BD8" w:rsidRDefault="00B54BD8" w:rsidP="00B54BD8">
      <w:pPr>
        <w:pStyle w:val="NormalWeb"/>
        <w:rPr>
          <w:rStyle w:val="Strong"/>
          <w:rFonts w:eastAsiaTheme="majorEastAsia"/>
        </w:rPr>
      </w:pPr>
      <w:proofErr w:type="gramStart"/>
      <w:r>
        <w:rPr>
          <w:rStyle w:val="Strong"/>
          <w:rFonts w:eastAsiaTheme="majorEastAsia"/>
        </w:rPr>
        <w:t>Whereas</w:t>
      </w:r>
      <w:r>
        <w:t>,</w:t>
      </w:r>
      <w:proofErr w:type="gramEnd"/>
      <w:r>
        <w:t xml:space="preserve"> the Undergraduate Student Government allocated $5,873 for the Black History Gaka during the 2025-2026 academic year; and</w:t>
      </w:r>
      <w:r>
        <w:rPr>
          <w:rStyle w:val="Strong"/>
          <w:rFonts w:eastAsiaTheme="majorEastAsia"/>
        </w:rPr>
        <w:t xml:space="preserve"> </w:t>
      </w:r>
    </w:p>
    <w:p w14:paraId="4BCB745B" w14:textId="2C795255" w:rsidR="00B54BD8" w:rsidRDefault="00B54BD8" w:rsidP="00B54BD8">
      <w:pPr>
        <w:pStyle w:val="NormalWeb"/>
      </w:pPr>
      <w:proofErr w:type="gramStart"/>
      <w:r>
        <w:rPr>
          <w:rStyle w:val="Strong"/>
          <w:rFonts w:eastAsiaTheme="majorEastAsia"/>
        </w:rPr>
        <w:t>Whereas,</w:t>
      </w:r>
      <w:proofErr w:type="gramEnd"/>
      <w:r>
        <w:t xml:space="preserve"> the total amount expended for the Black History Gala was $3,115.74, leaving a remaining balance of $2,757.26 in unused allocated funds; and</w:t>
      </w:r>
    </w:p>
    <w:p w14:paraId="573BB14E" w14:textId="7A4C9E71" w:rsidR="00B54BD8" w:rsidRDefault="00B54BD8" w:rsidP="00B54BD8">
      <w:pPr>
        <w:pStyle w:val="NormalWeb"/>
      </w:pPr>
      <w:r>
        <w:rPr>
          <w:rStyle w:val="Strong"/>
          <w:rFonts w:eastAsiaTheme="majorEastAsia"/>
        </w:rPr>
        <w:t>Whereas</w:t>
      </w:r>
      <w:r>
        <w:t>, the Undergraduate Student Government also allocated $2,000 for the Black Excellence Night Dinner, which was ultimately not utilized; and</w:t>
      </w:r>
    </w:p>
    <w:p w14:paraId="280DECE8" w14:textId="6E3BF0DF" w:rsidR="00B54BD8" w:rsidRDefault="00B54BD8" w:rsidP="00B54BD8">
      <w:pPr>
        <w:pStyle w:val="NormalWeb"/>
      </w:pPr>
      <w:proofErr w:type="gramStart"/>
      <w:r>
        <w:rPr>
          <w:rStyle w:val="Strong"/>
          <w:rFonts w:eastAsiaTheme="majorEastAsia"/>
        </w:rPr>
        <w:t>Whereas</w:t>
      </w:r>
      <w:r>
        <w:t>,</w:t>
      </w:r>
      <w:proofErr w:type="gramEnd"/>
      <w:r>
        <w:t xml:space="preserve"> the total unused funds from both events equal $</w:t>
      </w:r>
      <w:proofErr w:type="gramStart"/>
      <w:r>
        <w:t>4,757.26 ;</w:t>
      </w:r>
      <w:proofErr w:type="gramEnd"/>
      <w:r>
        <w:t xml:space="preserve"> and</w:t>
      </w:r>
    </w:p>
    <w:p w14:paraId="39464584" w14:textId="0ABA83C8" w:rsidR="00B54BD8" w:rsidRDefault="00B54BD8" w:rsidP="00B54BD8">
      <w:pPr>
        <w:pStyle w:val="NormalWeb"/>
      </w:pPr>
      <w:proofErr w:type="gramStart"/>
      <w:r>
        <w:rPr>
          <w:rStyle w:val="Strong"/>
          <w:rFonts w:eastAsiaTheme="majorEastAsia"/>
        </w:rPr>
        <w:t>Whereas</w:t>
      </w:r>
      <w:r>
        <w:t>,</w:t>
      </w:r>
      <w:proofErr w:type="gramEnd"/>
      <w:r>
        <w:t xml:space="preserve"> responsible financial stewardship requires that unused allocated funds be reallocated to initiatives that benefit the broader undergraduate student body; and,</w:t>
      </w:r>
    </w:p>
    <w:p w14:paraId="048612D3" w14:textId="6CB00983" w:rsidR="00B54BD8" w:rsidRDefault="00B54BD8" w:rsidP="00B54BD8">
      <w:pPr>
        <w:pStyle w:val="NormalWeb"/>
      </w:pPr>
      <w:r>
        <w:rPr>
          <w:b/>
          <w:bCs/>
        </w:rPr>
        <w:t xml:space="preserve">Whereas, </w:t>
      </w:r>
      <w:r>
        <w:t>the End-of-Year Celebration serves as a culminating event to recognize the accomplishments, leadership, and service of undergraduate Student Government members and the wider student community; and,</w:t>
      </w:r>
    </w:p>
    <w:p w14:paraId="0EEE820D" w14:textId="55D1AD96" w:rsidR="00B54BD8" w:rsidRPr="00B54BD8" w:rsidRDefault="00B54BD8" w:rsidP="00B54BD8">
      <w:pPr>
        <w:pStyle w:val="NormalWeb"/>
      </w:pPr>
      <w:proofErr w:type="gramStart"/>
      <w:r>
        <w:rPr>
          <w:b/>
          <w:bCs/>
        </w:rPr>
        <w:t>Whereas,</w:t>
      </w:r>
      <w:proofErr w:type="gramEnd"/>
      <w:r>
        <w:rPr>
          <w:b/>
          <w:bCs/>
        </w:rPr>
        <w:t xml:space="preserve"> </w:t>
      </w:r>
      <w:r>
        <w:t>additional funding would enhance the quality, accessibility, and overall success of the End-of-Year Celebration.</w:t>
      </w:r>
    </w:p>
    <w:p w14:paraId="57E5AC7F" w14:textId="695F7573" w:rsidR="00B54BD8" w:rsidRDefault="00B54BD8" w:rsidP="00B54BD8">
      <w:pPr>
        <w:pStyle w:val="NormalWeb"/>
      </w:pPr>
      <w:r>
        <w:rPr>
          <w:b/>
          <w:bCs/>
        </w:rPr>
        <w:t xml:space="preserve">Therefore, be it Resolved </w:t>
      </w:r>
      <w:r>
        <w:t xml:space="preserve">that the 58th General Assembly of the Undergraduate Student Government reallocate $4,757.26 in unused funds from the Black History Gala and the Black Excellence Night Dinner to support the Spring </w:t>
      </w:r>
      <w:r w:rsidR="003F1D2F">
        <w:t xml:space="preserve">2026 End-of-Year Celebration. </w:t>
      </w:r>
    </w:p>
    <w:p w14:paraId="314911DD" w14:textId="77777777" w:rsidR="00B54BD8" w:rsidRDefault="00B54BD8" w:rsidP="00B54BD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3F1C95" w14:textId="77777777" w:rsidR="00B54BD8" w:rsidRDefault="00B54BD8" w:rsidP="00B54BD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Floor Vote:    Aye: ____ Nay: ____ Abstain: ____ Present: ____</w:t>
      </w:r>
    </w:p>
    <w:p w14:paraId="1F385D0B" w14:textId="77777777" w:rsidR="00B54BD8" w:rsidRDefault="00B54BD8" w:rsidP="00B54BD8">
      <w:pPr>
        <w:jc w:val="center"/>
        <w:rPr>
          <w:rFonts w:ascii="Times New Roman" w:eastAsia="Times New Roman" w:hAnsi="Times New Roman" w:cs="Times New Roman"/>
        </w:rPr>
      </w:pPr>
    </w:p>
    <w:p w14:paraId="50562B76" w14:textId="77777777" w:rsidR="00B54BD8" w:rsidRDefault="00B54BD8" w:rsidP="00B54BD8">
      <w:pPr>
        <w:jc w:val="center"/>
        <w:rPr>
          <w:rFonts w:ascii="Times New Roman" w:eastAsia="Times New Roman" w:hAnsi="Times New Roman" w:cs="Times New Roman"/>
        </w:rPr>
      </w:pPr>
    </w:p>
    <w:p w14:paraId="14CE3E1D" w14:textId="77777777" w:rsidR="00B54BD8" w:rsidRDefault="00B54BD8" w:rsidP="00B54BD8">
      <w:pPr>
        <w:jc w:val="center"/>
        <w:rPr>
          <w:rFonts w:ascii="Times New Roman" w:eastAsia="Times New Roman" w:hAnsi="Times New Roman" w:cs="Times New Roman"/>
        </w:rPr>
      </w:pPr>
    </w:p>
    <w:p w14:paraId="473195C2" w14:textId="77777777" w:rsidR="00B54BD8" w:rsidRDefault="00B54BD8" w:rsidP="00B54BD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                  ________________________________</w:t>
      </w:r>
    </w:p>
    <w:p w14:paraId="544B084B" w14:textId="77777777" w:rsidR="00B54BD8" w:rsidRDefault="00B54BD8" w:rsidP="00B54BD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Jessica Asante-Tutu</w:t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</w:rPr>
        <w:t xml:space="preserve">      Terrell McCann</w:t>
      </w:r>
    </w:p>
    <w:p w14:paraId="5D8A16C3" w14:textId="77777777" w:rsidR="00B54BD8" w:rsidRDefault="00B54BD8" w:rsidP="00B54BD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</w:rPr>
        <w:t xml:space="preserve">      Speaker of the 58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General Assembly</w:t>
      </w:r>
    </w:p>
    <w:p w14:paraId="159817CD" w14:textId="77777777" w:rsidR="00B54BD8" w:rsidRDefault="00B54BD8" w:rsidP="00B54BD8">
      <w:pPr>
        <w:rPr>
          <w:rFonts w:ascii="Times New Roman" w:eastAsia="Times New Roman" w:hAnsi="Times New Roman" w:cs="Times New Roman"/>
        </w:rPr>
      </w:pPr>
    </w:p>
    <w:p w14:paraId="06D5C89A" w14:textId="77777777" w:rsidR="00B54BD8" w:rsidRDefault="00B54BD8" w:rsidP="00B54BD8">
      <w:pPr>
        <w:rPr>
          <w:rFonts w:ascii="Times New Roman" w:eastAsia="Times New Roman" w:hAnsi="Times New Roman" w:cs="Times New Roman"/>
        </w:rPr>
      </w:pPr>
    </w:p>
    <w:p w14:paraId="527D671A" w14:textId="77777777" w:rsidR="00B54BD8" w:rsidRDefault="00B54BD8" w:rsidP="00B54BD8">
      <w:pPr>
        <w:rPr>
          <w:rFonts w:ascii="Times New Roman" w:eastAsia="Times New Roman" w:hAnsi="Times New Roman" w:cs="Times New Roman"/>
        </w:rPr>
      </w:pPr>
    </w:p>
    <w:p w14:paraId="2FE94243" w14:textId="77777777" w:rsidR="00B54BD8" w:rsidRDefault="00B54BD8" w:rsidP="00B54BD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Date Adopted: _____________________ </w:t>
      </w:r>
      <w:r>
        <w:tab/>
      </w:r>
      <w:r>
        <w:rPr>
          <w:rFonts w:ascii="Times New Roman" w:eastAsia="Times New Roman" w:hAnsi="Times New Roman" w:cs="Times New Roman"/>
        </w:rPr>
        <w:t xml:space="preserve">      Date Terminated: ___________________</w:t>
      </w:r>
    </w:p>
    <w:p w14:paraId="229FDACF" w14:textId="77777777" w:rsidR="00B54BD8" w:rsidRDefault="00B54BD8" w:rsidP="00B54BD8"/>
    <w:p w14:paraId="592D7925" w14:textId="3F5E768E" w:rsidR="00B54BD8" w:rsidRDefault="00B54BD8"/>
    <w:sectPr w:rsidR="00B54BD8" w:rsidSect="00B54BD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4D74F" w14:textId="77777777" w:rsidR="00C72297" w:rsidRDefault="00C72297">
      <w:pPr>
        <w:spacing w:line="240" w:lineRule="auto"/>
      </w:pPr>
      <w:r>
        <w:separator/>
      </w:r>
    </w:p>
  </w:endnote>
  <w:endnote w:type="continuationSeparator" w:id="0">
    <w:p w14:paraId="4CF7ECE7" w14:textId="77777777" w:rsidR="00C72297" w:rsidRDefault="00C72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6960" w14:textId="77777777" w:rsidR="00B54BD8" w:rsidRDefault="00B54BD8">
    <w:pPr>
      <w:rPr>
        <w:rFonts w:ascii="Times New Roman" w:eastAsia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33A4" w14:textId="77777777" w:rsidR="00B54BD8" w:rsidRDefault="00B54BD8">
    <w:pPr>
      <w:rPr>
        <w:rFonts w:ascii="Times New Roman" w:eastAsia="Times New Roman" w:hAnsi="Times New Roman" w:cs="Times New Roman"/>
      </w:rPr>
    </w:pPr>
  </w:p>
  <w:p w14:paraId="1FB5EA74" w14:textId="77777777" w:rsidR="00B54BD8" w:rsidRDefault="00B54BD8"/>
  <w:p w14:paraId="20F02FBF" w14:textId="77777777" w:rsidR="00B54BD8" w:rsidRDefault="00B54B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FDF07" w14:textId="77777777" w:rsidR="00C72297" w:rsidRDefault="00C72297">
      <w:pPr>
        <w:spacing w:line="240" w:lineRule="auto"/>
      </w:pPr>
      <w:r>
        <w:separator/>
      </w:r>
    </w:p>
  </w:footnote>
  <w:footnote w:type="continuationSeparator" w:id="0">
    <w:p w14:paraId="72E0FCC6" w14:textId="77777777" w:rsidR="00C72297" w:rsidRDefault="00C722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0233" w14:textId="77777777" w:rsidR="00B54BD8" w:rsidRDefault="00B54B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AACD" w14:textId="77777777" w:rsidR="00B54BD8" w:rsidRDefault="00B54B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15C33"/>
    <w:multiLevelType w:val="multilevel"/>
    <w:tmpl w:val="395E2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07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D8"/>
    <w:rsid w:val="002737DC"/>
    <w:rsid w:val="003F1D2F"/>
    <w:rsid w:val="004A6B30"/>
    <w:rsid w:val="00B54BD8"/>
    <w:rsid w:val="00C7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F9E850"/>
  <w15:chartTrackingRefBased/>
  <w15:docId w15:val="{7B648C80-D045-094A-A39A-C55DBA2B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BD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B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B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B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B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B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B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B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B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B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B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B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B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B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B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B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54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54BD8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B54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256</Words>
  <Characters>1651</Characters>
  <Application>Microsoft Office Word</Application>
  <DocSecurity>0</DocSecurity>
  <Lines>38</Lines>
  <Paragraphs>20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McCann, Terrell</dc:creator>
  <cp:keywords/>
  <dc:description/>
  <cp:lastModifiedBy>McCann, Terrell</cp:lastModifiedBy>
  <cp:revision>2</cp:revision>
  <dcterms:created xsi:type="dcterms:W3CDTF">2026-02-24T17:57:00Z</dcterms:created>
  <dcterms:modified xsi:type="dcterms:W3CDTF">2026-02-25T19:34:00Z</dcterms:modified>
</cp:coreProperties>
</file>